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20" w:rsidRDefault="00263925" w:rsidP="00263925">
      <w:pPr>
        <w:jc w:val="center"/>
        <w:rPr>
          <w:rFonts w:ascii="宋体" w:hAnsi="宋体"/>
          <w:sz w:val="28"/>
          <w:szCs w:val="28"/>
        </w:rPr>
      </w:pPr>
      <w:r w:rsidRPr="00263925">
        <w:rPr>
          <w:rFonts w:ascii="宋体" w:hAnsi="宋体" w:hint="eastAsia"/>
          <w:sz w:val="28"/>
          <w:szCs w:val="28"/>
        </w:rPr>
        <w:t>一种手动切换备用开关运行的防爆装置</w:t>
      </w:r>
    </w:p>
    <w:p w:rsidR="00263925" w:rsidRDefault="00263925">
      <w:pPr>
        <w:rPr>
          <w:rFonts w:ascii="宋体" w:hAnsi="宋体"/>
          <w:sz w:val="28"/>
          <w:szCs w:val="28"/>
        </w:rPr>
      </w:pPr>
      <w:r>
        <w:rPr>
          <w:rFonts w:ascii="宋体" w:hAnsi="宋体" w:hint="eastAsia"/>
          <w:sz w:val="28"/>
          <w:szCs w:val="28"/>
        </w:rPr>
        <w:t>技术领域</w:t>
      </w:r>
    </w:p>
    <w:p w:rsidR="00263925" w:rsidRPr="00263925" w:rsidRDefault="00263925" w:rsidP="00263925">
      <w:pPr>
        <w:ind w:firstLineChars="200" w:firstLine="560"/>
        <w:rPr>
          <w:rFonts w:ascii="宋体" w:hAnsi="宋体"/>
          <w:sz w:val="28"/>
          <w:szCs w:val="28"/>
        </w:rPr>
      </w:pPr>
      <w:r w:rsidRPr="00263925">
        <w:rPr>
          <w:rFonts w:ascii="宋体" w:hAnsi="宋体" w:hint="eastAsia"/>
          <w:sz w:val="28"/>
          <w:szCs w:val="28"/>
        </w:rPr>
        <w:t>本实用新型</w:t>
      </w:r>
      <w:r w:rsidR="00BF4D07">
        <w:rPr>
          <w:rFonts w:ascii="宋体" w:hAnsi="宋体" w:hint="eastAsia"/>
          <w:sz w:val="28"/>
          <w:szCs w:val="28"/>
        </w:rPr>
        <w:t>涉及</w:t>
      </w:r>
      <w:r w:rsidR="00AC47D1">
        <w:rPr>
          <w:rFonts w:ascii="宋体" w:hAnsi="宋体" w:hint="eastAsia"/>
          <w:sz w:val="28"/>
          <w:szCs w:val="28"/>
        </w:rPr>
        <w:t>井下设备的控制系统切换装置</w:t>
      </w:r>
      <w:r w:rsidR="00BF4D07">
        <w:rPr>
          <w:rFonts w:ascii="宋体" w:hAnsi="宋体" w:hint="eastAsia"/>
          <w:sz w:val="28"/>
          <w:szCs w:val="28"/>
        </w:rPr>
        <w:t>，</w:t>
      </w:r>
      <w:r w:rsidR="00BF4D07" w:rsidRPr="00263925">
        <w:rPr>
          <w:rFonts w:ascii="宋体" w:hAnsi="宋体" w:hint="eastAsia"/>
          <w:sz w:val="28"/>
          <w:szCs w:val="28"/>
        </w:rPr>
        <w:t>具体为一种手动切换备用开关运行的防爆装置，</w:t>
      </w:r>
      <w:r w:rsidRPr="00263925">
        <w:rPr>
          <w:rFonts w:ascii="宋体" w:hAnsi="宋体" w:hint="eastAsia"/>
          <w:sz w:val="28"/>
          <w:szCs w:val="28"/>
        </w:rPr>
        <w:t>适用于井下各类双模式控制的各类负荷。</w:t>
      </w:r>
    </w:p>
    <w:p w:rsidR="00263925" w:rsidRDefault="00263925">
      <w:pPr>
        <w:rPr>
          <w:rFonts w:ascii="宋体" w:hAnsi="宋体"/>
          <w:sz w:val="28"/>
          <w:szCs w:val="28"/>
        </w:rPr>
      </w:pPr>
      <w:r>
        <w:rPr>
          <w:rFonts w:ascii="宋体" w:hAnsi="宋体" w:hint="eastAsia"/>
          <w:sz w:val="28"/>
          <w:szCs w:val="28"/>
        </w:rPr>
        <w:t>背景技术</w:t>
      </w:r>
    </w:p>
    <w:p w:rsidR="00263925" w:rsidRDefault="00263925" w:rsidP="00263925">
      <w:pPr>
        <w:ind w:firstLineChars="200" w:firstLine="560"/>
        <w:rPr>
          <w:rFonts w:ascii="宋体" w:hAnsi="宋体"/>
          <w:sz w:val="28"/>
          <w:szCs w:val="28"/>
        </w:rPr>
      </w:pPr>
      <w:r w:rsidRPr="00263925">
        <w:rPr>
          <w:rFonts w:ascii="宋体" w:hAnsi="宋体" w:hint="eastAsia"/>
          <w:sz w:val="28"/>
          <w:szCs w:val="28"/>
        </w:rPr>
        <w:t>在井下各类大型设备中，由于每一套大型设备只能由一套控制设备控制，当该套控制设备出现故障后，即使有备用控制设备也不能及时投入运行，想投运备用控制设备还必须把负荷线从故障控制设备内拆出，在接入备用控制设备中，然后在进行正反转调试，倒换一次需要（2-3小时）即费时又费力，给矿井正常安全生产带来重大损失。</w:t>
      </w:r>
    </w:p>
    <w:p w:rsidR="00263925" w:rsidRDefault="00263925" w:rsidP="00263925">
      <w:pPr>
        <w:rPr>
          <w:rFonts w:ascii="宋体" w:hAnsi="宋体"/>
          <w:sz w:val="28"/>
          <w:szCs w:val="28"/>
        </w:rPr>
      </w:pPr>
      <w:r>
        <w:rPr>
          <w:rFonts w:ascii="宋体" w:hAnsi="宋体" w:hint="eastAsia"/>
          <w:sz w:val="28"/>
          <w:szCs w:val="28"/>
        </w:rPr>
        <w:t>发明内容</w:t>
      </w:r>
    </w:p>
    <w:p w:rsidR="00263925" w:rsidRDefault="00263925" w:rsidP="00263925">
      <w:pPr>
        <w:ind w:firstLineChars="200" w:firstLine="560"/>
        <w:rPr>
          <w:rFonts w:ascii="宋体" w:hAnsi="宋体"/>
          <w:sz w:val="28"/>
          <w:szCs w:val="28"/>
        </w:rPr>
      </w:pPr>
      <w:r>
        <w:rPr>
          <w:rFonts w:ascii="宋体" w:hAnsi="宋体" w:hint="eastAsia"/>
          <w:sz w:val="28"/>
          <w:szCs w:val="28"/>
        </w:rPr>
        <w:t>本实用新型为了解决上述问题，提供了</w:t>
      </w:r>
      <w:r w:rsidRPr="00263925">
        <w:rPr>
          <w:rFonts w:ascii="宋体" w:hAnsi="宋体" w:hint="eastAsia"/>
          <w:sz w:val="28"/>
          <w:szCs w:val="28"/>
        </w:rPr>
        <w:t>一种手动切换备用开关运行的防爆装置</w:t>
      </w:r>
      <w:r>
        <w:rPr>
          <w:rFonts w:ascii="宋体" w:hAnsi="宋体" w:hint="eastAsia"/>
          <w:sz w:val="28"/>
          <w:szCs w:val="28"/>
        </w:rPr>
        <w:t>。</w:t>
      </w:r>
    </w:p>
    <w:p w:rsidR="00413D09" w:rsidRDefault="00263925" w:rsidP="00413D09">
      <w:pPr>
        <w:ind w:firstLineChars="200" w:firstLine="560"/>
        <w:rPr>
          <w:rFonts w:ascii="宋体" w:hAnsi="宋体"/>
          <w:sz w:val="28"/>
          <w:szCs w:val="28"/>
        </w:rPr>
      </w:pPr>
      <w:r>
        <w:rPr>
          <w:rFonts w:ascii="宋体" w:hAnsi="宋体" w:hint="eastAsia"/>
          <w:sz w:val="28"/>
          <w:szCs w:val="28"/>
        </w:rPr>
        <w:t>本实用新型是采用如下的技术方案实现的：</w:t>
      </w:r>
      <w:r w:rsidRPr="00263925">
        <w:rPr>
          <w:rFonts w:ascii="宋体" w:hAnsi="宋体" w:hint="eastAsia"/>
          <w:sz w:val="28"/>
          <w:szCs w:val="28"/>
        </w:rPr>
        <w:t>一种手动切换备用开关运行的防爆装置</w:t>
      </w:r>
      <w:r>
        <w:rPr>
          <w:rFonts w:ascii="宋体" w:hAnsi="宋体" w:hint="eastAsia"/>
          <w:sz w:val="28"/>
          <w:szCs w:val="28"/>
        </w:rPr>
        <w:t>，</w:t>
      </w:r>
      <w:r w:rsidR="00315A81" w:rsidRPr="00DC20DD">
        <w:rPr>
          <w:rFonts w:ascii="宋体" w:hAnsi="宋体" w:hint="eastAsia"/>
          <w:sz w:val="28"/>
          <w:szCs w:val="28"/>
        </w:rPr>
        <w:t>包括防爆壳体，壳体内分为两层，上层为接线腔，下层为机械式机构室, 接线腔内设置有主控制设备接线柱、备用控制设备接线柱、被控设备接线柱和接地柱，主控制设备接线柱和备用控制设备接线柱的下端位于机械式机构室内，下端端部</w:t>
      </w:r>
      <w:r w:rsidR="00315A81">
        <w:rPr>
          <w:rFonts w:ascii="宋体" w:hAnsi="宋体" w:hint="eastAsia"/>
          <w:sz w:val="28"/>
          <w:szCs w:val="28"/>
        </w:rPr>
        <w:t>都</w:t>
      </w:r>
      <w:r w:rsidR="00315A81" w:rsidRPr="00DC20DD">
        <w:rPr>
          <w:rFonts w:ascii="宋体" w:hAnsi="宋体" w:hint="eastAsia"/>
          <w:sz w:val="28"/>
          <w:szCs w:val="28"/>
        </w:rPr>
        <w:t>连接有水平</w:t>
      </w:r>
      <w:r w:rsidR="00315A81" w:rsidRPr="003E43CB">
        <w:rPr>
          <w:rFonts w:ascii="宋体" w:hAnsi="宋体" w:hint="eastAsia"/>
          <w:sz w:val="32"/>
          <w:szCs w:val="32"/>
        </w:rPr>
        <w:t>固定插入式插座</w:t>
      </w:r>
      <w:r w:rsidR="00315A81" w:rsidRPr="00DC20DD">
        <w:rPr>
          <w:rFonts w:ascii="宋体" w:hAnsi="宋体" w:hint="eastAsia"/>
          <w:sz w:val="28"/>
          <w:szCs w:val="28"/>
        </w:rPr>
        <w:t>，机械式机构室设有滑动小车，滑动小车内穿过</w:t>
      </w:r>
      <w:r w:rsidR="00315A81">
        <w:rPr>
          <w:rFonts w:ascii="宋体" w:hAnsi="宋体" w:hint="eastAsia"/>
          <w:sz w:val="28"/>
          <w:szCs w:val="28"/>
        </w:rPr>
        <w:t>转动</w:t>
      </w:r>
      <w:r w:rsidR="00315A81" w:rsidRPr="00DC20DD">
        <w:rPr>
          <w:rFonts w:ascii="宋体" w:hAnsi="宋体" w:hint="eastAsia"/>
          <w:sz w:val="28"/>
          <w:szCs w:val="28"/>
        </w:rPr>
        <w:t>支撑在壳体上的丝杠</w:t>
      </w:r>
      <w:r w:rsidR="004161E5">
        <w:rPr>
          <w:rFonts w:ascii="宋体" w:hAnsi="宋体" w:hint="eastAsia"/>
          <w:sz w:val="28"/>
          <w:szCs w:val="28"/>
        </w:rPr>
        <w:t>（当丝杠转动时，滑动小车顺着丝杠滑动）</w:t>
      </w:r>
      <w:r w:rsidR="00315A81" w:rsidRPr="00DC20DD">
        <w:rPr>
          <w:rFonts w:ascii="宋体" w:hAnsi="宋体" w:hint="eastAsia"/>
          <w:sz w:val="28"/>
          <w:szCs w:val="28"/>
        </w:rPr>
        <w:t>，丝杠的一端伸出壳体，滑动小车的顶端</w:t>
      </w:r>
      <w:r w:rsidR="00315A81">
        <w:rPr>
          <w:rFonts w:ascii="宋体" w:hAnsi="宋体" w:hint="eastAsia"/>
          <w:sz w:val="28"/>
          <w:szCs w:val="28"/>
        </w:rPr>
        <w:t>绝缘</w:t>
      </w:r>
      <w:r w:rsidR="00315A81" w:rsidRPr="00DC20DD">
        <w:rPr>
          <w:rFonts w:ascii="宋体" w:hAnsi="宋体" w:hint="eastAsia"/>
          <w:sz w:val="28"/>
          <w:szCs w:val="28"/>
        </w:rPr>
        <w:t>连接有</w:t>
      </w:r>
      <w:r w:rsidR="00315A81" w:rsidRPr="003E43CB">
        <w:rPr>
          <w:rFonts w:ascii="宋体" w:hAnsi="宋体" w:hint="eastAsia"/>
          <w:sz w:val="32"/>
          <w:szCs w:val="32"/>
        </w:rPr>
        <w:t>活动插入式插销</w:t>
      </w:r>
      <w:r w:rsidR="00315A81" w:rsidRPr="00DC20DD">
        <w:rPr>
          <w:rFonts w:ascii="宋体" w:hAnsi="宋体" w:hint="eastAsia"/>
          <w:sz w:val="28"/>
          <w:szCs w:val="28"/>
        </w:rPr>
        <w:t>，</w:t>
      </w:r>
      <w:r w:rsidR="00315A81" w:rsidRPr="003E43CB">
        <w:rPr>
          <w:rFonts w:ascii="宋体" w:hAnsi="宋体" w:hint="eastAsia"/>
          <w:sz w:val="32"/>
          <w:szCs w:val="32"/>
        </w:rPr>
        <w:lastRenderedPageBreak/>
        <w:t>活动插入式插销</w:t>
      </w:r>
      <w:r w:rsidR="00315A81" w:rsidRPr="00DC20DD">
        <w:rPr>
          <w:rFonts w:ascii="宋体" w:hAnsi="宋体" w:hint="eastAsia"/>
          <w:sz w:val="28"/>
          <w:szCs w:val="28"/>
        </w:rPr>
        <w:t>位于主控制设备接线柱</w:t>
      </w:r>
      <w:r w:rsidR="00315A81">
        <w:rPr>
          <w:rFonts w:ascii="宋体" w:hAnsi="宋体" w:hint="eastAsia"/>
          <w:sz w:val="28"/>
          <w:szCs w:val="28"/>
        </w:rPr>
        <w:t>的</w:t>
      </w:r>
      <w:r w:rsidR="00315A81" w:rsidRPr="00DC20DD">
        <w:rPr>
          <w:rFonts w:ascii="宋体" w:hAnsi="宋体" w:hint="eastAsia"/>
          <w:sz w:val="28"/>
          <w:szCs w:val="28"/>
        </w:rPr>
        <w:t>水平</w:t>
      </w:r>
      <w:r w:rsidR="00315A81" w:rsidRPr="003E43CB">
        <w:rPr>
          <w:rFonts w:ascii="宋体" w:hAnsi="宋体" w:hint="eastAsia"/>
          <w:sz w:val="32"/>
          <w:szCs w:val="32"/>
        </w:rPr>
        <w:t>固定插入式插座</w:t>
      </w:r>
      <w:r w:rsidR="00315A81" w:rsidRPr="00DC20DD">
        <w:rPr>
          <w:rFonts w:ascii="宋体" w:hAnsi="宋体" w:hint="eastAsia"/>
          <w:sz w:val="28"/>
          <w:szCs w:val="28"/>
        </w:rPr>
        <w:t>和备用控制设备接线柱</w:t>
      </w:r>
      <w:r w:rsidR="00315A81">
        <w:rPr>
          <w:rFonts w:ascii="宋体" w:hAnsi="宋体" w:hint="eastAsia"/>
          <w:sz w:val="28"/>
          <w:szCs w:val="28"/>
        </w:rPr>
        <w:t>的</w:t>
      </w:r>
      <w:r w:rsidR="00315A81" w:rsidRPr="00DC20DD">
        <w:rPr>
          <w:rFonts w:ascii="宋体" w:hAnsi="宋体" w:hint="eastAsia"/>
          <w:sz w:val="28"/>
          <w:szCs w:val="28"/>
        </w:rPr>
        <w:t>水平</w:t>
      </w:r>
      <w:r w:rsidR="00315A81" w:rsidRPr="003E43CB">
        <w:rPr>
          <w:rFonts w:ascii="宋体" w:hAnsi="宋体" w:hint="eastAsia"/>
          <w:sz w:val="32"/>
          <w:szCs w:val="32"/>
        </w:rPr>
        <w:t>固定插入式插座</w:t>
      </w:r>
      <w:r w:rsidR="00315A81" w:rsidRPr="00DC20DD">
        <w:rPr>
          <w:rFonts w:ascii="宋体" w:hAnsi="宋体" w:hint="eastAsia"/>
          <w:sz w:val="28"/>
          <w:szCs w:val="28"/>
        </w:rPr>
        <w:t>之间，</w:t>
      </w:r>
      <w:r w:rsidR="00315A81" w:rsidRPr="003E43CB">
        <w:rPr>
          <w:rFonts w:ascii="宋体" w:hAnsi="宋体" w:hint="eastAsia"/>
          <w:sz w:val="32"/>
          <w:szCs w:val="32"/>
        </w:rPr>
        <w:t>活动插入式插销</w:t>
      </w:r>
      <w:r w:rsidR="00315A81" w:rsidRPr="00DC20DD">
        <w:rPr>
          <w:rFonts w:ascii="宋体" w:hAnsi="宋体" w:hint="eastAsia"/>
          <w:sz w:val="28"/>
          <w:szCs w:val="28"/>
        </w:rPr>
        <w:t>的两端设置有与水平</w:t>
      </w:r>
      <w:r w:rsidR="00315A81" w:rsidRPr="003E43CB">
        <w:rPr>
          <w:rFonts w:ascii="宋体" w:hAnsi="宋体" w:hint="eastAsia"/>
          <w:sz w:val="32"/>
          <w:szCs w:val="32"/>
        </w:rPr>
        <w:t>固定插入式插座</w:t>
      </w:r>
      <w:r w:rsidR="00315A81">
        <w:rPr>
          <w:rFonts w:ascii="宋体" w:hAnsi="宋体" w:hint="eastAsia"/>
          <w:sz w:val="32"/>
          <w:szCs w:val="32"/>
        </w:rPr>
        <w:t>的插口</w:t>
      </w:r>
      <w:r w:rsidR="00315A81" w:rsidRPr="00DC20DD">
        <w:rPr>
          <w:rFonts w:ascii="宋体" w:hAnsi="宋体" w:hint="eastAsia"/>
          <w:sz w:val="28"/>
          <w:szCs w:val="28"/>
        </w:rPr>
        <w:t>配合的凸起</w:t>
      </w:r>
      <w:r w:rsidR="00315A81">
        <w:rPr>
          <w:rFonts w:ascii="宋体" w:hAnsi="宋体" w:hint="eastAsia"/>
          <w:sz w:val="28"/>
          <w:szCs w:val="28"/>
        </w:rPr>
        <w:t>，</w:t>
      </w:r>
      <w:r w:rsidR="00315A81" w:rsidRPr="00DC20DD">
        <w:rPr>
          <w:rFonts w:ascii="宋体" w:hAnsi="宋体" w:hint="eastAsia"/>
          <w:sz w:val="28"/>
          <w:szCs w:val="28"/>
        </w:rPr>
        <w:t>被控设备接线柱和</w:t>
      </w:r>
      <w:r w:rsidR="00315A81" w:rsidRPr="003E43CB">
        <w:rPr>
          <w:rFonts w:ascii="宋体" w:hAnsi="宋体" w:hint="eastAsia"/>
          <w:sz w:val="32"/>
          <w:szCs w:val="32"/>
        </w:rPr>
        <w:t>活动插入式插销</w:t>
      </w:r>
      <w:r w:rsidR="00315A81" w:rsidRPr="00DC20DD">
        <w:rPr>
          <w:rFonts w:ascii="宋体" w:hAnsi="宋体" w:hint="eastAsia"/>
          <w:sz w:val="28"/>
          <w:szCs w:val="28"/>
        </w:rPr>
        <w:t>软连接。</w:t>
      </w:r>
    </w:p>
    <w:p w:rsidR="00910DD0" w:rsidRPr="00910DD0" w:rsidRDefault="00910DD0" w:rsidP="00910DD0">
      <w:pPr>
        <w:ind w:rightChars="12" w:right="25" w:firstLineChars="200" w:firstLine="560"/>
        <w:rPr>
          <w:rFonts w:ascii="宋体" w:hAnsi="宋体"/>
          <w:sz w:val="28"/>
          <w:szCs w:val="28"/>
        </w:rPr>
      </w:pPr>
      <w:r w:rsidRPr="00263925">
        <w:rPr>
          <w:rFonts w:ascii="宋体" w:hAnsi="宋体" w:hint="eastAsia"/>
          <w:sz w:val="28"/>
          <w:szCs w:val="28"/>
        </w:rPr>
        <w:t>手动切换备用开关运行的防爆装置</w:t>
      </w:r>
      <w:r w:rsidRPr="00910DD0">
        <w:rPr>
          <w:rFonts w:ascii="宋体" w:hAnsi="宋体" w:hint="eastAsia"/>
          <w:sz w:val="28"/>
          <w:szCs w:val="28"/>
        </w:rPr>
        <w:t>投入运行步骤</w:t>
      </w:r>
      <w:r>
        <w:rPr>
          <w:rFonts w:ascii="宋体" w:hAnsi="宋体" w:hint="eastAsia"/>
          <w:sz w:val="28"/>
          <w:szCs w:val="28"/>
        </w:rPr>
        <w:t>如下</w:t>
      </w:r>
      <w:r w:rsidRPr="00910DD0">
        <w:rPr>
          <w:rFonts w:ascii="宋体" w:hAnsi="宋体" w:hint="eastAsia"/>
          <w:sz w:val="28"/>
          <w:szCs w:val="28"/>
        </w:rPr>
        <w:t>： 1、把主控制设备负荷侧接入</w:t>
      </w:r>
      <w:r w:rsidRPr="00DC20DD">
        <w:rPr>
          <w:rFonts w:ascii="宋体" w:hAnsi="宋体" w:hint="eastAsia"/>
          <w:sz w:val="28"/>
          <w:szCs w:val="28"/>
        </w:rPr>
        <w:t>主控制设备接线柱</w:t>
      </w:r>
      <w:r w:rsidRPr="00910DD0">
        <w:rPr>
          <w:rFonts w:ascii="宋体" w:hAnsi="宋体" w:hint="eastAsia"/>
          <w:sz w:val="28"/>
          <w:szCs w:val="28"/>
        </w:rPr>
        <w:t>上。2、把备用控制设备负荷线接入</w:t>
      </w:r>
      <w:r w:rsidRPr="00DC20DD">
        <w:rPr>
          <w:rFonts w:ascii="宋体" w:hAnsi="宋体" w:hint="eastAsia"/>
          <w:sz w:val="28"/>
          <w:szCs w:val="28"/>
        </w:rPr>
        <w:t>备用控制设备接线柱</w:t>
      </w:r>
      <w:r w:rsidRPr="00910DD0">
        <w:rPr>
          <w:rFonts w:ascii="宋体" w:hAnsi="宋体" w:hint="eastAsia"/>
          <w:sz w:val="28"/>
          <w:szCs w:val="28"/>
        </w:rPr>
        <w:t>上。3、把所需控制设备的负荷线接入</w:t>
      </w:r>
      <w:r w:rsidRPr="00DC20DD">
        <w:rPr>
          <w:rFonts w:ascii="宋体" w:hAnsi="宋体" w:hint="eastAsia"/>
          <w:sz w:val="28"/>
          <w:szCs w:val="28"/>
        </w:rPr>
        <w:t>被控设备接线柱</w:t>
      </w:r>
      <w:r w:rsidRPr="00910DD0">
        <w:rPr>
          <w:rFonts w:ascii="宋体" w:hAnsi="宋体" w:hint="eastAsia"/>
          <w:sz w:val="28"/>
          <w:szCs w:val="28"/>
        </w:rPr>
        <w:t>上。4、盖好接线腔盖后。先调试主控制设备：用手柄</w:t>
      </w:r>
      <w:r>
        <w:rPr>
          <w:rFonts w:ascii="宋体" w:hAnsi="宋体" w:hint="eastAsia"/>
          <w:sz w:val="28"/>
          <w:szCs w:val="28"/>
        </w:rPr>
        <w:t>摇动丝杠，滑动小车顺着丝杠滑动，</w:t>
      </w:r>
      <w:r w:rsidRPr="00910DD0">
        <w:rPr>
          <w:rFonts w:ascii="宋体" w:hAnsi="宋体" w:hint="eastAsia"/>
          <w:sz w:val="28"/>
          <w:szCs w:val="28"/>
        </w:rPr>
        <w:t>把活动插入式插销摇入</w:t>
      </w:r>
      <w:r w:rsidRPr="00DC20DD">
        <w:rPr>
          <w:rFonts w:ascii="宋体" w:hAnsi="宋体" w:hint="eastAsia"/>
          <w:sz w:val="28"/>
          <w:szCs w:val="28"/>
        </w:rPr>
        <w:t>主控制设备接线柱</w:t>
      </w:r>
      <w:r>
        <w:rPr>
          <w:rFonts w:ascii="宋体" w:hAnsi="宋体" w:hint="eastAsia"/>
          <w:sz w:val="28"/>
          <w:szCs w:val="28"/>
        </w:rPr>
        <w:t>的水平</w:t>
      </w:r>
      <w:r w:rsidRPr="00910DD0">
        <w:rPr>
          <w:rFonts w:ascii="宋体" w:hAnsi="宋体" w:hint="eastAsia"/>
          <w:sz w:val="28"/>
          <w:szCs w:val="28"/>
        </w:rPr>
        <w:t>固定插入式插座内。</w:t>
      </w:r>
      <w:r>
        <w:rPr>
          <w:rFonts w:ascii="宋体" w:hAnsi="宋体" w:hint="eastAsia"/>
          <w:sz w:val="28"/>
          <w:szCs w:val="28"/>
        </w:rPr>
        <w:t>再</w:t>
      </w:r>
      <w:r w:rsidRPr="00910DD0">
        <w:rPr>
          <w:rFonts w:ascii="宋体" w:hAnsi="宋体" w:hint="eastAsia"/>
          <w:sz w:val="28"/>
          <w:szCs w:val="28"/>
        </w:rPr>
        <w:t>送主控制设备电源，主控制设备带电后按下启动开关</w:t>
      </w:r>
      <w:r>
        <w:rPr>
          <w:rFonts w:ascii="宋体" w:hAnsi="宋体" w:hint="eastAsia"/>
          <w:sz w:val="28"/>
          <w:szCs w:val="28"/>
        </w:rPr>
        <w:t>启动</w:t>
      </w:r>
      <w:r w:rsidRPr="00910DD0">
        <w:rPr>
          <w:rFonts w:ascii="宋体" w:hAnsi="宋体" w:hint="eastAsia"/>
          <w:sz w:val="28"/>
          <w:szCs w:val="28"/>
        </w:rPr>
        <w:t>，电机带电工作，确定电机转向正确后。在按下主控制设备停止开关，主控制设备无输出</w:t>
      </w:r>
      <w:r>
        <w:rPr>
          <w:rFonts w:ascii="宋体" w:hAnsi="宋体" w:hint="eastAsia"/>
          <w:sz w:val="28"/>
          <w:szCs w:val="28"/>
        </w:rPr>
        <w:t>，</w:t>
      </w:r>
      <w:r w:rsidRPr="00910DD0">
        <w:rPr>
          <w:rFonts w:ascii="宋体" w:hAnsi="宋体" w:hint="eastAsia"/>
          <w:sz w:val="28"/>
          <w:szCs w:val="28"/>
        </w:rPr>
        <w:t>电机停止运行，断开主控制设备电</w:t>
      </w:r>
      <w:r w:rsidRPr="00BF4D07">
        <w:rPr>
          <w:rFonts w:ascii="宋体" w:hAnsi="宋体" w:hint="eastAsia"/>
          <w:sz w:val="28"/>
          <w:szCs w:val="28"/>
        </w:rPr>
        <w:t>源并闭锁</w:t>
      </w:r>
      <w:r w:rsidRPr="00910DD0">
        <w:rPr>
          <w:rFonts w:ascii="宋体" w:hAnsi="宋体" w:hint="eastAsia"/>
          <w:sz w:val="28"/>
          <w:szCs w:val="28"/>
        </w:rPr>
        <w:t>，主控制设备断电，主控制设备调试完毕。</w:t>
      </w:r>
      <w:r>
        <w:rPr>
          <w:rFonts w:ascii="宋体" w:hAnsi="宋体" w:hint="eastAsia"/>
          <w:sz w:val="28"/>
          <w:szCs w:val="28"/>
        </w:rPr>
        <w:t>再</w:t>
      </w:r>
      <w:r w:rsidRPr="00910DD0">
        <w:rPr>
          <w:rFonts w:ascii="宋体" w:hAnsi="宋体" w:hint="eastAsia"/>
          <w:sz w:val="28"/>
          <w:szCs w:val="28"/>
        </w:rPr>
        <w:t>调试备用</w:t>
      </w:r>
      <w:r w:rsidR="00CF0515">
        <w:rPr>
          <w:rFonts w:ascii="宋体" w:hAnsi="宋体" w:hint="eastAsia"/>
          <w:sz w:val="28"/>
          <w:szCs w:val="28"/>
        </w:rPr>
        <w:t>控制</w:t>
      </w:r>
      <w:r w:rsidRPr="00910DD0">
        <w:rPr>
          <w:rFonts w:ascii="宋体" w:hAnsi="宋体" w:hint="eastAsia"/>
          <w:sz w:val="28"/>
          <w:szCs w:val="28"/>
        </w:rPr>
        <w:t>设备：用手柄</w:t>
      </w:r>
      <w:r w:rsidR="00CF0515">
        <w:rPr>
          <w:rFonts w:ascii="宋体" w:hAnsi="宋体" w:hint="eastAsia"/>
          <w:sz w:val="28"/>
          <w:szCs w:val="28"/>
        </w:rPr>
        <w:t>摇动丝杠，滑动小车顺着丝杠滑动，</w:t>
      </w:r>
      <w:r w:rsidRPr="00910DD0">
        <w:rPr>
          <w:rFonts w:ascii="宋体" w:hAnsi="宋体" w:hint="eastAsia"/>
          <w:sz w:val="28"/>
          <w:szCs w:val="28"/>
        </w:rPr>
        <w:t>把活动插入式插销摇入</w:t>
      </w:r>
      <w:r w:rsidR="00CF0515" w:rsidRPr="00DC20DD">
        <w:rPr>
          <w:rFonts w:ascii="宋体" w:hAnsi="宋体" w:hint="eastAsia"/>
          <w:sz w:val="28"/>
          <w:szCs w:val="28"/>
        </w:rPr>
        <w:t>备用控制设备接线柱</w:t>
      </w:r>
      <w:r w:rsidR="00CF0515">
        <w:rPr>
          <w:rFonts w:ascii="宋体" w:hAnsi="宋体" w:hint="eastAsia"/>
          <w:sz w:val="28"/>
          <w:szCs w:val="28"/>
        </w:rPr>
        <w:t>的水平</w:t>
      </w:r>
      <w:r w:rsidRPr="00910DD0">
        <w:rPr>
          <w:rFonts w:ascii="宋体" w:hAnsi="宋体" w:hint="eastAsia"/>
          <w:sz w:val="28"/>
          <w:szCs w:val="28"/>
        </w:rPr>
        <w:t>固定插入式插</w:t>
      </w:r>
      <w:r w:rsidRPr="00B7040B">
        <w:rPr>
          <w:rFonts w:ascii="宋体" w:hAnsi="宋体" w:hint="eastAsia"/>
          <w:sz w:val="28"/>
          <w:szCs w:val="28"/>
        </w:rPr>
        <w:t>座内。</w:t>
      </w:r>
      <w:r w:rsidR="00CF0515" w:rsidRPr="00B7040B">
        <w:rPr>
          <w:rFonts w:ascii="宋体" w:hAnsi="宋体" w:hint="eastAsia"/>
          <w:sz w:val="28"/>
          <w:szCs w:val="28"/>
        </w:rPr>
        <w:t>再</w:t>
      </w:r>
      <w:r w:rsidRPr="00B7040B">
        <w:rPr>
          <w:rFonts w:ascii="宋体" w:hAnsi="宋体" w:hint="eastAsia"/>
          <w:sz w:val="28"/>
          <w:szCs w:val="28"/>
        </w:rPr>
        <w:t>送备用</w:t>
      </w:r>
      <w:r w:rsidR="00CF0515" w:rsidRPr="00B7040B">
        <w:rPr>
          <w:rFonts w:ascii="宋体" w:hAnsi="宋体" w:hint="eastAsia"/>
          <w:sz w:val="28"/>
          <w:szCs w:val="28"/>
        </w:rPr>
        <w:t>控制</w:t>
      </w:r>
      <w:r w:rsidRPr="00B7040B">
        <w:rPr>
          <w:rFonts w:ascii="宋体" w:hAnsi="宋体" w:hint="eastAsia"/>
          <w:sz w:val="28"/>
          <w:szCs w:val="28"/>
        </w:rPr>
        <w:t>设备电源，备用</w:t>
      </w:r>
      <w:r w:rsidR="00CF0515" w:rsidRPr="00B7040B">
        <w:rPr>
          <w:rFonts w:ascii="宋体" w:hAnsi="宋体" w:hint="eastAsia"/>
          <w:sz w:val="28"/>
          <w:szCs w:val="28"/>
        </w:rPr>
        <w:t>控制</w:t>
      </w:r>
      <w:r w:rsidRPr="00B7040B">
        <w:rPr>
          <w:rFonts w:ascii="宋体" w:hAnsi="宋体" w:hint="eastAsia"/>
          <w:sz w:val="28"/>
          <w:szCs w:val="28"/>
        </w:rPr>
        <w:t>设备</w:t>
      </w:r>
      <w:r w:rsidR="00CF0515" w:rsidRPr="00B7040B">
        <w:rPr>
          <w:rFonts w:ascii="宋体" w:hAnsi="宋体" w:hint="eastAsia"/>
          <w:sz w:val="28"/>
          <w:szCs w:val="28"/>
        </w:rPr>
        <w:t>带电后按下启动开关启动，电机带电工作，确定电机转向与主控制</w:t>
      </w:r>
      <w:r w:rsidRPr="00B7040B">
        <w:rPr>
          <w:rFonts w:ascii="宋体" w:hAnsi="宋体" w:hint="eastAsia"/>
          <w:sz w:val="28"/>
          <w:szCs w:val="28"/>
        </w:rPr>
        <w:t>设备控制时转向一致。然后按下</w:t>
      </w:r>
      <w:r w:rsidRPr="00910DD0">
        <w:rPr>
          <w:rFonts w:ascii="宋体" w:hAnsi="宋体" w:hint="eastAsia"/>
          <w:sz w:val="28"/>
          <w:szCs w:val="28"/>
        </w:rPr>
        <w:t>备用</w:t>
      </w:r>
      <w:r w:rsidR="00CF0515">
        <w:rPr>
          <w:rFonts w:ascii="宋体" w:hAnsi="宋体" w:hint="eastAsia"/>
          <w:sz w:val="28"/>
          <w:szCs w:val="28"/>
        </w:rPr>
        <w:t>控制</w:t>
      </w:r>
      <w:r w:rsidRPr="00910DD0">
        <w:rPr>
          <w:rFonts w:ascii="宋体" w:hAnsi="宋体" w:hint="eastAsia"/>
          <w:sz w:val="28"/>
          <w:szCs w:val="28"/>
        </w:rPr>
        <w:t>设备停止开关，备用</w:t>
      </w:r>
      <w:r w:rsidR="00CF0515">
        <w:rPr>
          <w:rFonts w:ascii="宋体" w:hAnsi="宋体" w:hint="eastAsia"/>
          <w:sz w:val="28"/>
          <w:szCs w:val="28"/>
        </w:rPr>
        <w:t>控制</w:t>
      </w:r>
      <w:r w:rsidRPr="00910DD0">
        <w:rPr>
          <w:rFonts w:ascii="宋体" w:hAnsi="宋体" w:hint="eastAsia"/>
          <w:sz w:val="28"/>
          <w:szCs w:val="28"/>
        </w:rPr>
        <w:t>设备无输出</w:t>
      </w:r>
      <w:r w:rsidR="00CF0515">
        <w:rPr>
          <w:rFonts w:ascii="宋体" w:hAnsi="宋体" w:hint="eastAsia"/>
          <w:sz w:val="28"/>
          <w:szCs w:val="28"/>
        </w:rPr>
        <w:t>，</w:t>
      </w:r>
      <w:r w:rsidRPr="00910DD0">
        <w:rPr>
          <w:rFonts w:ascii="宋体" w:hAnsi="宋体" w:hint="eastAsia"/>
          <w:sz w:val="28"/>
          <w:szCs w:val="28"/>
        </w:rPr>
        <w:t>电机停止运行，断开备用</w:t>
      </w:r>
      <w:r w:rsidR="00CF0515">
        <w:rPr>
          <w:rFonts w:ascii="宋体" w:hAnsi="宋体" w:hint="eastAsia"/>
          <w:sz w:val="28"/>
          <w:szCs w:val="28"/>
        </w:rPr>
        <w:t>控制设备电源并闭锁，控制</w:t>
      </w:r>
      <w:r w:rsidRPr="00910DD0">
        <w:rPr>
          <w:rFonts w:ascii="宋体" w:hAnsi="宋体" w:hint="eastAsia"/>
          <w:sz w:val="28"/>
          <w:szCs w:val="28"/>
        </w:rPr>
        <w:t>备用</w:t>
      </w:r>
      <w:r w:rsidR="00CF0515">
        <w:rPr>
          <w:rFonts w:ascii="宋体" w:hAnsi="宋体" w:hint="eastAsia"/>
          <w:sz w:val="28"/>
          <w:szCs w:val="28"/>
        </w:rPr>
        <w:t>控制</w:t>
      </w:r>
      <w:r w:rsidRPr="00910DD0">
        <w:rPr>
          <w:rFonts w:ascii="宋体" w:hAnsi="宋体" w:hint="eastAsia"/>
          <w:sz w:val="28"/>
          <w:szCs w:val="28"/>
        </w:rPr>
        <w:t>设备断电，备用</w:t>
      </w:r>
      <w:r w:rsidR="00CF0515">
        <w:rPr>
          <w:rFonts w:ascii="宋体" w:hAnsi="宋体" w:hint="eastAsia"/>
          <w:sz w:val="28"/>
          <w:szCs w:val="28"/>
        </w:rPr>
        <w:t>控制</w:t>
      </w:r>
      <w:r w:rsidRPr="00910DD0">
        <w:rPr>
          <w:rFonts w:ascii="宋体" w:hAnsi="宋体" w:hint="eastAsia"/>
          <w:sz w:val="28"/>
          <w:szCs w:val="28"/>
        </w:rPr>
        <w:t>设备调试完毕。</w:t>
      </w:r>
    </w:p>
    <w:p w:rsidR="00910DD0" w:rsidRPr="00910DD0" w:rsidRDefault="00CF0515" w:rsidP="00910DD0">
      <w:pPr>
        <w:ind w:firstLineChars="200" w:firstLine="560"/>
        <w:rPr>
          <w:rFonts w:ascii="宋体" w:hAnsi="宋体"/>
          <w:sz w:val="28"/>
          <w:szCs w:val="28"/>
        </w:rPr>
      </w:pPr>
      <w:r w:rsidRPr="00263925">
        <w:rPr>
          <w:rFonts w:ascii="宋体" w:hAnsi="宋体" w:hint="eastAsia"/>
          <w:sz w:val="28"/>
          <w:szCs w:val="28"/>
        </w:rPr>
        <w:t>手动切换备用开关运行的防爆装置</w:t>
      </w:r>
      <w:r w:rsidR="00910DD0" w:rsidRPr="00910DD0">
        <w:rPr>
          <w:rFonts w:ascii="宋体" w:hAnsi="宋体" w:hint="eastAsia"/>
          <w:sz w:val="28"/>
          <w:szCs w:val="28"/>
        </w:rPr>
        <w:t>运行切换过程：以主控制设备转备用控制设备为例，当主控制设备控制系统出现故障后，需切换备</w:t>
      </w:r>
      <w:r w:rsidR="00910DD0" w:rsidRPr="00910DD0">
        <w:rPr>
          <w:rFonts w:ascii="宋体" w:hAnsi="宋体" w:hint="eastAsia"/>
          <w:sz w:val="28"/>
          <w:szCs w:val="28"/>
        </w:rPr>
        <w:lastRenderedPageBreak/>
        <w:t>用控制设备系统运行。1、先断开主控制设备开关电源并闭锁，当确认主控制设备无电后，悬挂警示牌，防止私自送电。2、</w:t>
      </w:r>
      <w:r>
        <w:rPr>
          <w:rFonts w:ascii="宋体" w:hAnsi="宋体" w:hint="eastAsia"/>
          <w:sz w:val="28"/>
          <w:szCs w:val="28"/>
        </w:rPr>
        <w:t>用</w:t>
      </w:r>
      <w:r w:rsidR="00910DD0" w:rsidRPr="00910DD0">
        <w:rPr>
          <w:rFonts w:ascii="宋体" w:hAnsi="宋体" w:hint="eastAsia"/>
          <w:sz w:val="28"/>
          <w:szCs w:val="28"/>
        </w:rPr>
        <w:t>手柄把活动插入式插销从</w:t>
      </w:r>
      <w:r w:rsidRPr="00DC20DD">
        <w:rPr>
          <w:rFonts w:ascii="宋体" w:hAnsi="宋体" w:hint="eastAsia"/>
          <w:sz w:val="28"/>
          <w:szCs w:val="28"/>
        </w:rPr>
        <w:t>主控制设备接线柱</w:t>
      </w:r>
      <w:r>
        <w:rPr>
          <w:rFonts w:ascii="宋体" w:hAnsi="宋体" w:hint="eastAsia"/>
          <w:sz w:val="28"/>
          <w:szCs w:val="28"/>
        </w:rPr>
        <w:t>的水平</w:t>
      </w:r>
      <w:r w:rsidRPr="00910DD0">
        <w:rPr>
          <w:rFonts w:ascii="宋体" w:hAnsi="宋体" w:hint="eastAsia"/>
          <w:sz w:val="28"/>
          <w:szCs w:val="28"/>
        </w:rPr>
        <w:t>固定插入式插座</w:t>
      </w:r>
      <w:r w:rsidR="00910DD0" w:rsidRPr="00910DD0">
        <w:rPr>
          <w:rFonts w:ascii="宋体" w:hAnsi="宋体" w:hint="eastAsia"/>
          <w:sz w:val="28"/>
          <w:szCs w:val="28"/>
        </w:rPr>
        <w:t>内退出，</w:t>
      </w:r>
      <w:r>
        <w:rPr>
          <w:rFonts w:ascii="宋体" w:hAnsi="宋体" w:hint="eastAsia"/>
          <w:sz w:val="28"/>
          <w:szCs w:val="28"/>
        </w:rPr>
        <w:t>再</w:t>
      </w:r>
      <w:r w:rsidR="00910DD0" w:rsidRPr="00910DD0">
        <w:rPr>
          <w:rFonts w:ascii="宋体" w:hAnsi="宋体" w:hint="eastAsia"/>
          <w:sz w:val="28"/>
          <w:szCs w:val="28"/>
        </w:rPr>
        <w:t>把活动插入式插销摇入</w:t>
      </w:r>
      <w:r w:rsidRPr="00DC20DD">
        <w:rPr>
          <w:rFonts w:ascii="宋体" w:hAnsi="宋体" w:hint="eastAsia"/>
          <w:sz w:val="28"/>
          <w:szCs w:val="28"/>
        </w:rPr>
        <w:t>备用控制设备接线柱</w:t>
      </w:r>
      <w:r>
        <w:rPr>
          <w:rFonts w:ascii="宋体" w:hAnsi="宋体" w:hint="eastAsia"/>
          <w:sz w:val="28"/>
          <w:szCs w:val="28"/>
        </w:rPr>
        <w:t>的水平</w:t>
      </w:r>
      <w:r w:rsidRPr="00910DD0">
        <w:rPr>
          <w:rFonts w:ascii="宋体" w:hAnsi="宋体" w:hint="eastAsia"/>
          <w:sz w:val="28"/>
          <w:szCs w:val="28"/>
        </w:rPr>
        <w:t>固定插入式插座</w:t>
      </w:r>
      <w:r w:rsidR="00910DD0" w:rsidRPr="00910DD0">
        <w:rPr>
          <w:rFonts w:ascii="宋体" w:hAnsi="宋体" w:hint="eastAsia"/>
          <w:sz w:val="28"/>
          <w:szCs w:val="28"/>
        </w:rPr>
        <w:t>内，</w:t>
      </w:r>
      <w:r>
        <w:rPr>
          <w:rFonts w:ascii="宋体" w:hAnsi="宋体" w:hint="eastAsia"/>
          <w:sz w:val="28"/>
          <w:szCs w:val="28"/>
        </w:rPr>
        <w:t>再</w:t>
      </w:r>
      <w:r w:rsidR="00910DD0" w:rsidRPr="00910DD0">
        <w:rPr>
          <w:rFonts w:ascii="宋体" w:hAnsi="宋体" w:hint="eastAsia"/>
          <w:sz w:val="28"/>
          <w:szCs w:val="28"/>
        </w:rPr>
        <w:t>送备用控制设备电源开关电，备用控制设备带电后，按下启动开关</w:t>
      </w:r>
      <w:r>
        <w:rPr>
          <w:rFonts w:ascii="宋体" w:hAnsi="宋体" w:hint="eastAsia"/>
          <w:sz w:val="28"/>
          <w:szCs w:val="28"/>
        </w:rPr>
        <w:t>，</w:t>
      </w:r>
      <w:r w:rsidR="00910DD0" w:rsidRPr="00910DD0">
        <w:rPr>
          <w:rFonts w:ascii="宋体" w:hAnsi="宋体" w:hint="eastAsia"/>
          <w:sz w:val="28"/>
          <w:szCs w:val="28"/>
        </w:rPr>
        <w:t>备用控制设备启动，电机带电工作，确定电机运行正常后</w:t>
      </w:r>
      <w:r>
        <w:rPr>
          <w:rFonts w:ascii="宋体" w:hAnsi="宋体" w:hint="eastAsia"/>
          <w:sz w:val="28"/>
          <w:szCs w:val="28"/>
        </w:rPr>
        <w:t>，</w:t>
      </w:r>
      <w:r w:rsidR="00910DD0" w:rsidRPr="00910DD0">
        <w:rPr>
          <w:rFonts w:ascii="宋体" w:hAnsi="宋体" w:hint="eastAsia"/>
          <w:sz w:val="28"/>
          <w:szCs w:val="28"/>
        </w:rPr>
        <w:t>手动切换备用开关切换过程完毕。</w:t>
      </w:r>
    </w:p>
    <w:p w:rsidR="00263925" w:rsidRDefault="00237880" w:rsidP="00413D09">
      <w:pPr>
        <w:ind w:firstLineChars="200" w:firstLine="560"/>
        <w:rPr>
          <w:rFonts w:ascii="宋体" w:hAnsi="宋体"/>
          <w:sz w:val="28"/>
          <w:szCs w:val="28"/>
        </w:rPr>
      </w:pPr>
      <w:r>
        <w:rPr>
          <w:rFonts w:ascii="宋体" w:hAnsi="宋体" w:hint="eastAsia"/>
          <w:sz w:val="28"/>
          <w:szCs w:val="28"/>
        </w:rPr>
        <w:t>上</w:t>
      </w:r>
      <w:r w:rsidR="00413D09">
        <w:rPr>
          <w:rFonts w:ascii="宋体" w:hAnsi="宋体" w:hint="eastAsia"/>
          <w:sz w:val="28"/>
          <w:szCs w:val="28"/>
        </w:rPr>
        <w:t>述的</w:t>
      </w:r>
      <w:r w:rsidR="00413D09" w:rsidRPr="00DC20DD">
        <w:rPr>
          <w:rFonts w:ascii="宋体" w:hAnsi="宋体" w:hint="eastAsia"/>
          <w:sz w:val="28"/>
          <w:szCs w:val="28"/>
        </w:rPr>
        <w:t>一种手动切换备用开关运行的防爆装置，</w:t>
      </w:r>
      <w:r w:rsidR="00910DD0" w:rsidRPr="00DC20DD">
        <w:rPr>
          <w:rFonts w:ascii="宋体" w:hAnsi="宋体" w:hint="eastAsia"/>
          <w:sz w:val="28"/>
          <w:szCs w:val="28"/>
        </w:rPr>
        <w:t>水平</w:t>
      </w:r>
      <w:r w:rsidR="00910DD0" w:rsidRPr="003E43CB">
        <w:rPr>
          <w:rFonts w:ascii="宋体" w:hAnsi="宋体" w:hint="eastAsia"/>
          <w:sz w:val="32"/>
          <w:szCs w:val="32"/>
        </w:rPr>
        <w:t>固定插入式插座</w:t>
      </w:r>
      <w:r w:rsidR="00910DD0">
        <w:rPr>
          <w:rFonts w:ascii="宋体" w:hAnsi="宋体" w:hint="eastAsia"/>
          <w:sz w:val="32"/>
          <w:szCs w:val="32"/>
        </w:rPr>
        <w:t>的插口</w:t>
      </w:r>
      <w:r w:rsidR="00413D09">
        <w:rPr>
          <w:rFonts w:ascii="宋体" w:hAnsi="宋体" w:hint="eastAsia"/>
          <w:sz w:val="28"/>
          <w:szCs w:val="28"/>
        </w:rPr>
        <w:t>上设有弹片。</w:t>
      </w:r>
    </w:p>
    <w:p w:rsidR="00237880" w:rsidRDefault="004F7D8A" w:rsidP="004F7D8A">
      <w:pPr>
        <w:ind w:firstLineChars="200" w:firstLine="560"/>
        <w:rPr>
          <w:rFonts w:ascii="宋体" w:hAnsi="宋体"/>
          <w:sz w:val="28"/>
          <w:szCs w:val="28"/>
        </w:rPr>
      </w:pPr>
      <w:r w:rsidRPr="004F7D8A">
        <w:rPr>
          <w:rFonts w:ascii="宋体" w:hAnsi="宋体" w:hint="eastAsia"/>
          <w:sz w:val="28"/>
          <w:szCs w:val="28"/>
        </w:rPr>
        <w:t>本实用新型是为了解决备用控制设备不能及时投入运行的问题，保证备用控制设备在几分钟内投入运行。该装置设计合理、灵活可靠，特别适用于大型设备的运行控制系统，当主控制设备出现故障后，能急时把备用控制设备投入。</w:t>
      </w:r>
    </w:p>
    <w:p w:rsidR="004F7D8A" w:rsidRDefault="004F7D8A" w:rsidP="004F7D8A">
      <w:pPr>
        <w:rPr>
          <w:rFonts w:ascii="宋体" w:hAnsi="宋体"/>
          <w:sz w:val="28"/>
          <w:szCs w:val="28"/>
        </w:rPr>
      </w:pPr>
      <w:r>
        <w:rPr>
          <w:rFonts w:ascii="宋体" w:hAnsi="宋体" w:hint="eastAsia"/>
          <w:sz w:val="28"/>
          <w:szCs w:val="28"/>
        </w:rPr>
        <w:t>附图说明</w:t>
      </w:r>
    </w:p>
    <w:p w:rsidR="00AC47D1" w:rsidRDefault="00AC47D1" w:rsidP="00AC47D1">
      <w:pPr>
        <w:ind w:firstLineChars="200" w:firstLine="560"/>
        <w:rPr>
          <w:rFonts w:ascii="宋体" w:hAnsi="宋体"/>
          <w:sz w:val="28"/>
          <w:szCs w:val="28"/>
        </w:rPr>
      </w:pPr>
      <w:r>
        <w:rPr>
          <w:rFonts w:ascii="宋体" w:hAnsi="宋体" w:hint="eastAsia"/>
          <w:sz w:val="28"/>
          <w:szCs w:val="28"/>
        </w:rPr>
        <w:t>图1为本实用新型的结构示意图。</w:t>
      </w:r>
    </w:p>
    <w:p w:rsidR="00AC47D1" w:rsidRDefault="00AC47D1" w:rsidP="00AC47D1">
      <w:pPr>
        <w:ind w:firstLineChars="200" w:firstLine="560"/>
        <w:rPr>
          <w:rFonts w:ascii="宋体" w:hAnsi="宋体"/>
          <w:sz w:val="28"/>
          <w:szCs w:val="28"/>
        </w:rPr>
      </w:pPr>
      <w:r>
        <w:rPr>
          <w:rFonts w:ascii="宋体" w:hAnsi="宋体" w:hint="eastAsia"/>
          <w:sz w:val="28"/>
          <w:szCs w:val="28"/>
        </w:rPr>
        <w:t>图2为</w:t>
      </w:r>
      <w:r w:rsidR="00DE684A">
        <w:rPr>
          <w:rFonts w:ascii="宋体" w:hAnsi="宋体" w:hint="eastAsia"/>
          <w:sz w:val="28"/>
          <w:szCs w:val="28"/>
        </w:rPr>
        <w:t>图1的俯视图。</w:t>
      </w:r>
    </w:p>
    <w:p w:rsidR="00AC47D1" w:rsidRDefault="00AC47D1" w:rsidP="00AC47D1">
      <w:pPr>
        <w:ind w:firstLineChars="200" w:firstLine="560"/>
        <w:rPr>
          <w:rFonts w:ascii="宋体" w:hAnsi="宋体"/>
          <w:sz w:val="28"/>
          <w:szCs w:val="28"/>
        </w:rPr>
      </w:pPr>
      <w:r>
        <w:rPr>
          <w:rFonts w:ascii="宋体" w:hAnsi="宋体" w:hint="eastAsia"/>
          <w:sz w:val="28"/>
          <w:szCs w:val="28"/>
        </w:rPr>
        <w:t>图3为图1的A-A剖视图。</w:t>
      </w:r>
    </w:p>
    <w:p w:rsidR="0070376D" w:rsidRPr="00AC47D1" w:rsidRDefault="0070376D" w:rsidP="00AC47D1">
      <w:pPr>
        <w:ind w:firstLineChars="200" w:firstLine="560"/>
        <w:rPr>
          <w:rFonts w:ascii="宋体" w:hAnsi="宋体"/>
          <w:sz w:val="28"/>
          <w:szCs w:val="28"/>
        </w:rPr>
      </w:pPr>
      <w:r>
        <w:rPr>
          <w:rFonts w:ascii="宋体" w:hAnsi="宋体" w:hint="eastAsia"/>
          <w:sz w:val="28"/>
          <w:szCs w:val="28"/>
        </w:rPr>
        <w:t>图中：1-</w:t>
      </w:r>
      <w:r w:rsidRPr="00777B1F">
        <w:rPr>
          <w:rFonts w:ascii="宋体" w:hAnsi="宋体" w:hint="eastAsia"/>
          <w:sz w:val="28"/>
          <w:szCs w:val="28"/>
        </w:rPr>
        <w:t>防爆壳体</w:t>
      </w:r>
      <w:r>
        <w:rPr>
          <w:rFonts w:ascii="宋体" w:hAnsi="宋体" w:hint="eastAsia"/>
          <w:sz w:val="28"/>
          <w:szCs w:val="28"/>
        </w:rPr>
        <w:t>，2-</w:t>
      </w:r>
      <w:r w:rsidRPr="00777B1F">
        <w:rPr>
          <w:rFonts w:ascii="宋体" w:hAnsi="宋体" w:hint="eastAsia"/>
          <w:sz w:val="28"/>
          <w:szCs w:val="28"/>
        </w:rPr>
        <w:t>主控制设备接线柱</w:t>
      </w:r>
      <w:r>
        <w:rPr>
          <w:rFonts w:ascii="宋体" w:hAnsi="宋体" w:hint="eastAsia"/>
          <w:sz w:val="28"/>
          <w:szCs w:val="28"/>
        </w:rPr>
        <w:t>，3-</w:t>
      </w:r>
      <w:r w:rsidRPr="00777B1F">
        <w:rPr>
          <w:rFonts w:ascii="宋体" w:hAnsi="宋体" w:hint="eastAsia"/>
          <w:sz w:val="28"/>
          <w:szCs w:val="28"/>
        </w:rPr>
        <w:t>备用控制设备接线柱</w:t>
      </w:r>
      <w:r>
        <w:rPr>
          <w:rFonts w:ascii="宋体" w:hAnsi="宋体" w:hint="eastAsia"/>
          <w:sz w:val="28"/>
          <w:szCs w:val="28"/>
        </w:rPr>
        <w:t>，4-</w:t>
      </w:r>
      <w:r w:rsidRPr="00777B1F">
        <w:rPr>
          <w:rFonts w:ascii="宋体" w:hAnsi="宋体" w:hint="eastAsia"/>
          <w:sz w:val="28"/>
          <w:szCs w:val="28"/>
        </w:rPr>
        <w:t>被控设备接线柱</w:t>
      </w:r>
      <w:r>
        <w:rPr>
          <w:rFonts w:ascii="宋体" w:hAnsi="宋体" w:hint="eastAsia"/>
          <w:sz w:val="28"/>
          <w:szCs w:val="28"/>
        </w:rPr>
        <w:t>，5-</w:t>
      </w:r>
      <w:r w:rsidRPr="00777B1F">
        <w:rPr>
          <w:rFonts w:ascii="宋体" w:hAnsi="宋体" w:hint="eastAsia"/>
          <w:sz w:val="28"/>
          <w:szCs w:val="28"/>
        </w:rPr>
        <w:t>接地柱</w:t>
      </w:r>
      <w:r>
        <w:rPr>
          <w:rFonts w:ascii="宋体" w:hAnsi="宋体" w:hint="eastAsia"/>
          <w:sz w:val="28"/>
          <w:szCs w:val="28"/>
        </w:rPr>
        <w:t>，6-</w:t>
      </w:r>
      <w:r w:rsidRPr="00777B1F">
        <w:rPr>
          <w:rFonts w:ascii="宋体" w:hAnsi="宋体" w:hint="eastAsia"/>
          <w:sz w:val="28"/>
          <w:szCs w:val="28"/>
        </w:rPr>
        <w:t>水平固定插入式插座</w:t>
      </w:r>
      <w:r>
        <w:rPr>
          <w:rFonts w:ascii="宋体" w:hAnsi="宋体" w:hint="eastAsia"/>
          <w:sz w:val="28"/>
          <w:szCs w:val="28"/>
        </w:rPr>
        <w:t>，7-</w:t>
      </w:r>
      <w:r w:rsidRPr="00777B1F">
        <w:rPr>
          <w:rFonts w:ascii="宋体" w:hAnsi="宋体" w:hint="eastAsia"/>
          <w:sz w:val="28"/>
          <w:szCs w:val="28"/>
        </w:rPr>
        <w:t>滑动小车</w:t>
      </w:r>
      <w:r>
        <w:rPr>
          <w:rFonts w:ascii="宋体" w:hAnsi="宋体" w:hint="eastAsia"/>
          <w:sz w:val="28"/>
          <w:szCs w:val="28"/>
        </w:rPr>
        <w:t>，8-</w:t>
      </w:r>
      <w:r w:rsidRPr="00777B1F">
        <w:rPr>
          <w:rFonts w:ascii="宋体" w:hAnsi="宋体" w:hint="eastAsia"/>
          <w:sz w:val="28"/>
          <w:szCs w:val="28"/>
        </w:rPr>
        <w:t>丝杠</w:t>
      </w:r>
      <w:r>
        <w:rPr>
          <w:rFonts w:ascii="宋体" w:hAnsi="宋体" w:hint="eastAsia"/>
          <w:sz w:val="28"/>
          <w:szCs w:val="28"/>
        </w:rPr>
        <w:t>，9-</w:t>
      </w:r>
      <w:r w:rsidRPr="00777B1F">
        <w:rPr>
          <w:rFonts w:ascii="宋体" w:hAnsi="宋体" w:hint="eastAsia"/>
          <w:sz w:val="28"/>
          <w:szCs w:val="28"/>
        </w:rPr>
        <w:t>活动插入式插销</w:t>
      </w:r>
      <w:r>
        <w:rPr>
          <w:rFonts w:ascii="宋体" w:hAnsi="宋体" w:hint="eastAsia"/>
          <w:sz w:val="28"/>
          <w:szCs w:val="28"/>
        </w:rPr>
        <w:t>，10-</w:t>
      </w:r>
      <w:r w:rsidRPr="00777B1F">
        <w:rPr>
          <w:rFonts w:ascii="宋体" w:hAnsi="宋体" w:hint="eastAsia"/>
          <w:sz w:val="28"/>
          <w:szCs w:val="28"/>
        </w:rPr>
        <w:t>弹片</w:t>
      </w:r>
      <w:r>
        <w:rPr>
          <w:rFonts w:ascii="宋体" w:hAnsi="宋体" w:hint="eastAsia"/>
          <w:sz w:val="28"/>
          <w:szCs w:val="28"/>
        </w:rPr>
        <w:t>，11-</w:t>
      </w:r>
      <w:r w:rsidRPr="00777B1F">
        <w:rPr>
          <w:rFonts w:ascii="宋体" w:hAnsi="宋体" w:hint="eastAsia"/>
          <w:sz w:val="28"/>
          <w:szCs w:val="28"/>
        </w:rPr>
        <w:t>绝缘隔板</w:t>
      </w:r>
      <w:r>
        <w:rPr>
          <w:rFonts w:ascii="宋体" w:hAnsi="宋体" w:hint="eastAsia"/>
          <w:sz w:val="28"/>
          <w:szCs w:val="28"/>
        </w:rPr>
        <w:t>，12-喇叭嘴，</w:t>
      </w:r>
      <w:r w:rsidR="00DE684A">
        <w:rPr>
          <w:rFonts w:ascii="宋体" w:hAnsi="宋体" w:hint="eastAsia"/>
          <w:sz w:val="28"/>
          <w:szCs w:val="28"/>
        </w:rPr>
        <w:t>13-绝缘套。</w:t>
      </w:r>
    </w:p>
    <w:p w:rsidR="004F7D8A" w:rsidRDefault="004F7D8A" w:rsidP="004F7D8A">
      <w:pPr>
        <w:rPr>
          <w:rFonts w:ascii="宋体" w:hAnsi="宋体"/>
          <w:sz w:val="28"/>
          <w:szCs w:val="28"/>
        </w:rPr>
      </w:pPr>
      <w:r>
        <w:rPr>
          <w:rFonts w:ascii="宋体" w:hAnsi="宋体" w:hint="eastAsia"/>
          <w:sz w:val="28"/>
          <w:szCs w:val="28"/>
        </w:rPr>
        <w:t>具体实施方式</w:t>
      </w:r>
    </w:p>
    <w:p w:rsidR="00E532A2" w:rsidRPr="00777B1F" w:rsidRDefault="00E532A2" w:rsidP="00E532A2">
      <w:pPr>
        <w:ind w:firstLineChars="200" w:firstLine="560"/>
        <w:rPr>
          <w:rFonts w:ascii="宋体" w:hAnsi="宋体"/>
          <w:sz w:val="28"/>
          <w:szCs w:val="28"/>
        </w:rPr>
      </w:pPr>
      <w:r w:rsidRPr="00777B1F">
        <w:rPr>
          <w:rFonts w:ascii="宋体" w:hAnsi="宋体" w:hint="eastAsia"/>
          <w:sz w:val="28"/>
          <w:szCs w:val="28"/>
        </w:rPr>
        <w:lastRenderedPageBreak/>
        <w:t>结合附图，对本实用新型作出进一步的说明。</w:t>
      </w:r>
    </w:p>
    <w:p w:rsidR="004F7D8A" w:rsidRPr="00777B1F" w:rsidRDefault="004F7D8A" w:rsidP="004F7D8A">
      <w:pPr>
        <w:ind w:firstLineChars="200" w:firstLine="560"/>
        <w:rPr>
          <w:rFonts w:ascii="宋体" w:hAnsi="宋体"/>
          <w:sz w:val="28"/>
          <w:szCs w:val="28"/>
        </w:rPr>
      </w:pPr>
      <w:r w:rsidRPr="00777B1F">
        <w:rPr>
          <w:rFonts w:ascii="宋体" w:hAnsi="宋体" w:hint="eastAsia"/>
          <w:sz w:val="28"/>
          <w:szCs w:val="28"/>
        </w:rPr>
        <w:t>一种手动切换备用开关运行的防爆装置，包括防爆壳体</w:t>
      </w:r>
      <w:r w:rsidR="0070376D">
        <w:rPr>
          <w:rFonts w:ascii="宋体" w:hAnsi="宋体" w:hint="eastAsia"/>
          <w:sz w:val="28"/>
          <w:szCs w:val="28"/>
        </w:rPr>
        <w:t>1</w:t>
      </w:r>
      <w:r w:rsidRPr="00777B1F">
        <w:rPr>
          <w:rFonts w:ascii="宋体" w:hAnsi="宋体" w:hint="eastAsia"/>
          <w:sz w:val="28"/>
          <w:szCs w:val="28"/>
        </w:rPr>
        <w:t>，壳体</w:t>
      </w:r>
      <w:r w:rsidR="00F462F6" w:rsidRPr="00777B1F">
        <w:rPr>
          <w:rFonts w:ascii="宋体" w:hAnsi="宋体" w:hint="eastAsia"/>
          <w:sz w:val="28"/>
          <w:szCs w:val="28"/>
        </w:rPr>
        <w:t>被隔板</w:t>
      </w:r>
      <w:r w:rsidRPr="00777B1F">
        <w:rPr>
          <w:rFonts w:ascii="宋体" w:hAnsi="宋体" w:hint="eastAsia"/>
          <w:sz w:val="28"/>
          <w:szCs w:val="28"/>
        </w:rPr>
        <w:t>分为两层，上层为接线腔，下层为机械式机构室, 接线腔内设置有主控制设备接线柱</w:t>
      </w:r>
      <w:r w:rsidR="0070376D">
        <w:rPr>
          <w:rFonts w:ascii="宋体" w:hAnsi="宋体" w:hint="eastAsia"/>
          <w:sz w:val="28"/>
          <w:szCs w:val="28"/>
        </w:rPr>
        <w:t>2</w:t>
      </w:r>
      <w:r w:rsidR="00F462F6" w:rsidRPr="00777B1F">
        <w:rPr>
          <w:rFonts w:ascii="宋体" w:hAnsi="宋体" w:hint="eastAsia"/>
          <w:sz w:val="28"/>
          <w:szCs w:val="28"/>
        </w:rPr>
        <w:t>（A1、B1、C1三相接线柱）</w:t>
      </w:r>
      <w:r w:rsidRPr="00777B1F">
        <w:rPr>
          <w:rFonts w:ascii="宋体" w:hAnsi="宋体" w:hint="eastAsia"/>
          <w:sz w:val="28"/>
          <w:szCs w:val="28"/>
        </w:rPr>
        <w:t>、备用控制设备接线柱</w:t>
      </w:r>
      <w:r w:rsidR="0070376D">
        <w:rPr>
          <w:rFonts w:ascii="宋体" w:hAnsi="宋体" w:hint="eastAsia"/>
          <w:sz w:val="28"/>
          <w:szCs w:val="28"/>
        </w:rPr>
        <w:t>3</w:t>
      </w:r>
      <w:r w:rsidR="00F462F6" w:rsidRPr="00777B1F">
        <w:rPr>
          <w:rFonts w:ascii="宋体" w:hAnsi="宋体" w:hint="eastAsia"/>
          <w:sz w:val="28"/>
          <w:szCs w:val="28"/>
        </w:rPr>
        <w:t>（A2、B2、C2三相接线柱）</w:t>
      </w:r>
      <w:r w:rsidRPr="00777B1F">
        <w:rPr>
          <w:rFonts w:ascii="宋体" w:hAnsi="宋体" w:hint="eastAsia"/>
          <w:sz w:val="28"/>
          <w:szCs w:val="28"/>
        </w:rPr>
        <w:t>、被控设备接线柱</w:t>
      </w:r>
      <w:r w:rsidR="0070376D">
        <w:rPr>
          <w:rFonts w:ascii="宋体" w:hAnsi="宋体" w:hint="eastAsia"/>
          <w:sz w:val="28"/>
          <w:szCs w:val="28"/>
        </w:rPr>
        <w:t>4</w:t>
      </w:r>
      <w:r w:rsidR="00F462F6" w:rsidRPr="00777B1F">
        <w:rPr>
          <w:rFonts w:ascii="宋体" w:hAnsi="宋体" w:hint="eastAsia"/>
          <w:sz w:val="28"/>
          <w:szCs w:val="28"/>
        </w:rPr>
        <w:t>（U、V、W三相接线柱）</w:t>
      </w:r>
      <w:r w:rsidRPr="00777B1F">
        <w:rPr>
          <w:rFonts w:ascii="宋体" w:hAnsi="宋体" w:hint="eastAsia"/>
          <w:sz w:val="28"/>
          <w:szCs w:val="28"/>
        </w:rPr>
        <w:t>和接地柱</w:t>
      </w:r>
      <w:r w:rsidR="0070376D">
        <w:rPr>
          <w:rFonts w:ascii="宋体" w:hAnsi="宋体" w:hint="eastAsia"/>
          <w:sz w:val="28"/>
          <w:szCs w:val="28"/>
        </w:rPr>
        <w:t>5</w:t>
      </w:r>
      <w:r w:rsidRPr="00777B1F">
        <w:rPr>
          <w:rFonts w:ascii="宋体" w:hAnsi="宋体" w:hint="eastAsia"/>
          <w:sz w:val="28"/>
          <w:szCs w:val="28"/>
        </w:rPr>
        <w:t>，</w:t>
      </w:r>
      <w:r w:rsidR="00BF4D07" w:rsidRPr="00777B1F">
        <w:rPr>
          <w:rFonts w:ascii="宋体" w:hAnsi="宋体" w:hint="eastAsia"/>
          <w:sz w:val="28"/>
          <w:szCs w:val="28"/>
        </w:rPr>
        <w:t>三套导电带（共9根）与接线腔内的接线柱连接，</w:t>
      </w:r>
      <w:r w:rsidR="00AC47D1" w:rsidRPr="00777B1F">
        <w:rPr>
          <w:rFonts w:ascii="宋体" w:hAnsi="宋体" w:hint="eastAsia"/>
          <w:sz w:val="28"/>
          <w:szCs w:val="28"/>
        </w:rPr>
        <w:t>各接线柱间用绝缘隔板</w:t>
      </w:r>
      <w:r w:rsidR="0070376D">
        <w:rPr>
          <w:rFonts w:ascii="宋体" w:hAnsi="宋体" w:hint="eastAsia"/>
          <w:sz w:val="28"/>
          <w:szCs w:val="28"/>
        </w:rPr>
        <w:t>11</w:t>
      </w:r>
      <w:r w:rsidR="00AC47D1" w:rsidRPr="00777B1F">
        <w:rPr>
          <w:rFonts w:ascii="宋体" w:hAnsi="宋体" w:hint="eastAsia"/>
          <w:sz w:val="28"/>
          <w:szCs w:val="28"/>
        </w:rPr>
        <w:t>隔离，</w:t>
      </w:r>
      <w:r w:rsidRPr="00777B1F">
        <w:rPr>
          <w:rFonts w:ascii="宋体" w:hAnsi="宋体" w:hint="eastAsia"/>
          <w:sz w:val="28"/>
          <w:szCs w:val="28"/>
        </w:rPr>
        <w:t>主控制设备接线柱</w:t>
      </w:r>
      <w:r w:rsidR="0070376D">
        <w:rPr>
          <w:rFonts w:ascii="宋体" w:hAnsi="宋体" w:hint="eastAsia"/>
          <w:sz w:val="28"/>
          <w:szCs w:val="28"/>
        </w:rPr>
        <w:t>2</w:t>
      </w:r>
      <w:r w:rsidRPr="00777B1F">
        <w:rPr>
          <w:rFonts w:ascii="宋体" w:hAnsi="宋体" w:hint="eastAsia"/>
          <w:sz w:val="28"/>
          <w:szCs w:val="28"/>
        </w:rPr>
        <w:t>和备用控制设备接线柱</w:t>
      </w:r>
      <w:r w:rsidR="0070376D">
        <w:rPr>
          <w:rFonts w:ascii="宋体" w:hAnsi="宋体" w:hint="eastAsia"/>
          <w:sz w:val="28"/>
          <w:szCs w:val="28"/>
        </w:rPr>
        <w:t>3</w:t>
      </w:r>
      <w:r w:rsidR="00F462F6" w:rsidRPr="00777B1F">
        <w:rPr>
          <w:rFonts w:ascii="宋体" w:hAnsi="宋体" w:hint="eastAsia"/>
          <w:sz w:val="28"/>
          <w:szCs w:val="28"/>
        </w:rPr>
        <w:t>位于接线腔的两端，被控设备接线柱</w:t>
      </w:r>
      <w:r w:rsidR="0070376D">
        <w:rPr>
          <w:rFonts w:ascii="宋体" w:hAnsi="宋体" w:hint="eastAsia"/>
          <w:sz w:val="28"/>
          <w:szCs w:val="28"/>
        </w:rPr>
        <w:t>4</w:t>
      </w:r>
      <w:r w:rsidR="00F462F6" w:rsidRPr="00777B1F">
        <w:rPr>
          <w:rFonts w:ascii="宋体" w:hAnsi="宋体" w:hint="eastAsia"/>
          <w:sz w:val="28"/>
          <w:szCs w:val="28"/>
        </w:rPr>
        <w:t>位于接线腔的中间，</w:t>
      </w:r>
      <w:r w:rsidR="00DE684A">
        <w:rPr>
          <w:rFonts w:ascii="宋体" w:hAnsi="宋体" w:hint="eastAsia"/>
          <w:sz w:val="28"/>
          <w:szCs w:val="28"/>
        </w:rPr>
        <w:t>壳体上还设置有喇叭嘴12，用于各接线柱的接线，</w:t>
      </w:r>
      <w:r w:rsidR="00F462F6" w:rsidRPr="00777B1F">
        <w:rPr>
          <w:rFonts w:ascii="宋体" w:hAnsi="宋体" w:hint="eastAsia"/>
          <w:sz w:val="28"/>
          <w:szCs w:val="28"/>
        </w:rPr>
        <w:t>主控制设备接线柱和备用控制设备接线柱</w:t>
      </w:r>
      <w:r w:rsidRPr="00777B1F">
        <w:rPr>
          <w:rFonts w:ascii="宋体" w:hAnsi="宋体" w:hint="eastAsia"/>
          <w:sz w:val="28"/>
          <w:szCs w:val="28"/>
        </w:rPr>
        <w:t>的下端位于机械式机构室内，下端端部都连接有水平固定插入式插座</w:t>
      </w:r>
      <w:r w:rsidR="0070376D">
        <w:rPr>
          <w:rFonts w:ascii="宋体" w:hAnsi="宋体" w:hint="eastAsia"/>
          <w:sz w:val="28"/>
          <w:szCs w:val="28"/>
        </w:rPr>
        <w:t>6</w:t>
      </w:r>
      <w:r w:rsidRPr="00777B1F">
        <w:rPr>
          <w:rFonts w:ascii="宋体" w:hAnsi="宋体" w:hint="eastAsia"/>
          <w:sz w:val="28"/>
          <w:szCs w:val="28"/>
        </w:rPr>
        <w:t>，机械式机构室设有滑动小车</w:t>
      </w:r>
      <w:r w:rsidR="0070376D">
        <w:rPr>
          <w:rFonts w:ascii="宋体" w:hAnsi="宋体" w:hint="eastAsia"/>
          <w:sz w:val="28"/>
          <w:szCs w:val="28"/>
        </w:rPr>
        <w:t>7</w:t>
      </w:r>
      <w:r w:rsidRPr="00777B1F">
        <w:rPr>
          <w:rFonts w:ascii="宋体" w:hAnsi="宋体" w:hint="eastAsia"/>
          <w:sz w:val="28"/>
          <w:szCs w:val="28"/>
        </w:rPr>
        <w:t>，滑动小车</w:t>
      </w:r>
      <w:r w:rsidR="0070376D">
        <w:rPr>
          <w:rFonts w:ascii="宋体" w:hAnsi="宋体" w:hint="eastAsia"/>
          <w:sz w:val="28"/>
          <w:szCs w:val="28"/>
        </w:rPr>
        <w:t>7</w:t>
      </w:r>
      <w:r w:rsidRPr="00777B1F">
        <w:rPr>
          <w:rFonts w:ascii="宋体" w:hAnsi="宋体" w:hint="eastAsia"/>
          <w:sz w:val="28"/>
          <w:szCs w:val="28"/>
        </w:rPr>
        <w:t>内穿过转动支撑在壳体上的丝杠</w:t>
      </w:r>
      <w:r w:rsidR="0070376D">
        <w:rPr>
          <w:rFonts w:ascii="宋体" w:hAnsi="宋体" w:hint="eastAsia"/>
          <w:sz w:val="28"/>
          <w:szCs w:val="28"/>
        </w:rPr>
        <w:t>8</w:t>
      </w:r>
      <w:r w:rsidRPr="00777B1F">
        <w:rPr>
          <w:rFonts w:ascii="宋体" w:hAnsi="宋体" w:hint="eastAsia"/>
          <w:sz w:val="28"/>
          <w:szCs w:val="28"/>
        </w:rPr>
        <w:t>，丝杠的一端伸出壳体，滑动小车</w:t>
      </w:r>
      <w:r w:rsidR="0070376D">
        <w:rPr>
          <w:rFonts w:ascii="宋体" w:hAnsi="宋体" w:hint="eastAsia"/>
          <w:sz w:val="28"/>
          <w:szCs w:val="28"/>
        </w:rPr>
        <w:t>7</w:t>
      </w:r>
      <w:r w:rsidRPr="00777B1F">
        <w:rPr>
          <w:rFonts w:ascii="宋体" w:hAnsi="宋体" w:hint="eastAsia"/>
          <w:sz w:val="28"/>
          <w:szCs w:val="28"/>
        </w:rPr>
        <w:t>的顶端</w:t>
      </w:r>
      <w:r w:rsidR="00BF4D07" w:rsidRPr="00777B1F">
        <w:rPr>
          <w:rFonts w:ascii="宋体" w:hAnsi="宋体" w:hint="eastAsia"/>
          <w:sz w:val="28"/>
          <w:szCs w:val="28"/>
        </w:rPr>
        <w:t>通过绝缘材料</w:t>
      </w:r>
      <w:r w:rsidRPr="00777B1F">
        <w:rPr>
          <w:rFonts w:ascii="宋体" w:hAnsi="宋体" w:hint="eastAsia"/>
          <w:sz w:val="28"/>
          <w:szCs w:val="28"/>
        </w:rPr>
        <w:t>连接有活动插入式插销</w:t>
      </w:r>
      <w:r w:rsidR="0070376D">
        <w:rPr>
          <w:rFonts w:ascii="宋体" w:hAnsi="宋体" w:hint="eastAsia"/>
          <w:sz w:val="28"/>
          <w:szCs w:val="28"/>
        </w:rPr>
        <w:t>9</w:t>
      </w:r>
      <w:r w:rsidRPr="00777B1F">
        <w:rPr>
          <w:rFonts w:ascii="宋体" w:hAnsi="宋体" w:hint="eastAsia"/>
          <w:sz w:val="28"/>
          <w:szCs w:val="28"/>
        </w:rPr>
        <w:t>，活动插入式插销</w:t>
      </w:r>
      <w:r w:rsidR="0070376D">
        <w:rPr>
          <w:rFonts w:ascii="宋体" w:hAnsi="宋体" w:hint="eastAsia"/>
          <w:sz w:val="28"/>
          <w:szCs w:val="28"/>
        </w:rPr>
        <w:t>9</w:t>
      </w:r>
      <w:r w:rsidRPr="00777B1F">
        <w:rPr>
          <w:rFonts w:ascii="宋体" w:hAnsi="宋体" w:hint="eastAsia"/>
          <w:sz w:val="28"/>
          <w:szCs w:val="28"/>
        </w:rPr>
        <w:t>位于主控制设备接线柱的水平固定插入式插座和备用控制设备接线柱的水平固定插入式插座之间，活动插入式插销的两端设置有与水平固定插入式插座的插口配合的凸起，被控设备接线柱和活动插入式插销软连接。</w:t>
      </w:r>
    </w:p>
    <w:p w:rsidR="004F7D8A" w:rsidRPr="00676282" w:rsidRDefault="004F7D8A" w:rsidP="004F7D8A">
      <w:pPr>
        <w:ind w:firstLineChars="200" w:firstLine="560"/>
        <w:rPr>
          <w:rFonts w:ascii="宋体" w:hAnsi="宋体"/>
          <w:sz w:val="28"/>
          <w:szCs w:val="28"/>
        </w:rPr>
      </w:pPr>
      <w:r w:rsidRPr="00777B1F">
        <w:rPr>
          <w:rFonts w:ascii="宋体" w:hAnsi="宋体" w:hint="eastAsia"/>
          <w:sz w:val="28"/>
          <w:szCs w:val="28"/>
        </w:rPr>
        <w:t>上述的一种手动切换备用开关运行的防爆装置，水平固定插入式插座的插口上设</w:t>
      </w:r>
      <w:r w:rsidRPr="00676282">
        <w:rPr>
          <w:rFonts w:ascii="宋体" w:hAnsi="宋体" w:hint="eastAsia"/>
          <w:sz w:val="28"/>
          <w:szCs w:val="28"/>
        </w:rPr>
        <w:t>有弹片</w:t>
      </w:r>
      <w:r w:rsidR="0070376D" w:rsidRPr="00676282">
        <w:rPr>
          <w:rFonts w:ascii="宋体" w:hAnsi="宋体" w:hint="eastAsia"/>
          <w:sz w:val="28"/>
          <w:szCs w:val="28"/>
        </w:rPr>
        <w:t>10</w:t>
      </w:r>
      <w:r w:rsidRPr="00676282">
        <w:rPr>
          <w:rFonts w:ascii="宋体" w:hAnsi="宋体" w:hint="eastAsia"/>
          <w:sz w:val="28"/>
          <w:szCs w:val="28"/>
        </w:rPr>
        <w:t>。</w:t>
      </w:r>
    </w:p>
    <w:p w:rsidR="00BF4D07" w:rsidRPr="00676282" w:rsidRDefault="00BF4D07" w:rsidP="00777B1F">
      <w:pPr>
        <w:ind w:firstLineChars="200" w:firstLine="560"/>
        <w:rPr>
          <w:rFonts w:ascii="宋体" w:hAnsi="宋体"/>
          <w:sz w:val="28"/>
          <w:szCs w:val="28"/>
        </w:rPr>
      </w:pPr>
      <w:r w:rsidRPr="00676282">
        <w:rPr>
          <w:rFonts w:ascii="宋体" w:hAnsi="宋体" w:hint="eastAsia"/>
          <w:sz w:val="28"/>
          <w:szCs w:val="28"/>
        </w:rPr>
        <w:t>具体实施时：两组固定插入式插座、一组活动插入式插销</w:t>
      </w:r>
      <w:r w:rsidR="00083041" w:rsidRPr="00676282">
        <w:rPr>
          <w:rFonts w:ascii="宋体" w:hAnsi="宋体" w:hint="eastAsia"/>
          <w:sz w:val="28"/>
          <w:szCs w:val="28"/>
        </w:rPr>
        <w:t>里层选用导电材料制作，</w:t>
      </w:r>
      <w:r w:rsidR="00B7040B" w:rsidRPr="00676282">
        <w:rPr>
          <w:rFonts w:ascii="宋体" w:hAnsi="宋体" w:hint="eastAsia"/>
          <w:sz w:val="28"/>
          <w:szCs w:val="28"/>
        </w:rPr>
        <w:t>外层</w:t>
      </w:r>
      <w:r w:rsidRPr="00676282">
        <w:rPr>
          <w:rFonts w:ascii="宋体" w:hAnsi="宋体" w:hint="eastAsia"/>
          <w:sz w:val="28"/>
          <w:szCs w:val="28"/>
        </w:rPr>
        <w:t>选用耐压10KV的绝缘材料制作</w:t>
      </w:r>
      <w:r w:rsidR="00083041" w:rsidRPr="00676282">
        <w:rPr>
          <w:rFonts w:ascii="宋体" w:hAnsi="宋体" w:hint="eastAsia"/>
          <w:sz w:val="28"/>
          <w:szCs w:val="28"/>
        </w:rPr>
        <w:t>并将里层导电材料包裹</w:t>
      </w:r>
      <w:r w:rsidR="00B7040B" w:rsidRPr="00676282">
        <w:rPr>
          <w:rFonts w:ascii="宋体" w:hAnsi="宋体" w:hint="eastAsia"/>
          <w:sz w:val="28"/>
          <w:szCs w:val="28"/>
        </w:rPr>
        <w:t>，</w:t>
      </w:r>
      <w:r w:rsidRPr="00676282">
        <w:rPr>
          <w:rFonts w:ascii="宋体" w:hAnsi="宋体" w:hint="eastAsia"/>
          <w:sz w:val="28"/>
          <w:szCs w:val="28"/>
        </w:rPr>
        <w:t>动活丝杠采用30￠的园钢加工，导电带、接线柱根据连</w:t>
      </w:r>
      <w:r w:rsidRPr="00676282">
        <w:rPr>
          <w:rFonts w:ascii="宋体" w:hAnsi="宋体" w:hint="eastAsia"/>
          <w:sz w:val="28"/>
          <w:szCs w:val="28"/>
        </w:rPr>
        <w:lastRenderedPageBreak/>
        <w:t>接的负荷定，外壳采用防爆外壳并符合相关规程要求。</w:t>
      </w:r>
    </w:p>
    <w:p w:rsidR="00263925" w:rsidRPr="004F7D8A" w:rsidRDefault="00263925" w:rsidP="00263925">
      <w:pPr>
        <w:ind w:firstLineChars="200" w:firstLine="560"/>
        <w:rPr>
          <w:sz w:val="28"/>
          <w:szCs w:val="28"/>
        </w:rPr>
        <w:sectPr w:rsidR="00263925" w:rsidRPr="004F7D8A">
          <w:headerReference w:type="default" r:id="rId6"/>
          <w:pgSz w:w="11906" w:h="16838"/>
          <w:pgMar w:top="1440" w:right="1800" w:bottom="1440" w:left="1800" w:header="851" w:footer="992" w:gutter="0"/>
          <w:cols w:space="425"/>
          <w:docGrid w:type="lines" w:linePitch="312"/>
        </w:sectPr>
      </w:pPr>
    </w:p>
    <w:p w:rsidR="00263925" w:rsidRPr="00CC0E09" w:rsidRDefault="00263925" w:rsidP="000455CF">
      <w:pPr>
        <w:ind w:firstLineChars="200" w:firstLine="560"/>
        <w:rPr>
          <w:rFonts w:ascii="宋体" w:hAnsi="宋体"/>
          <w:sz w:val="28"/>
          <w:szCs w:val="28"/>
        </w:rPr>
      </w:pPr>
      <w:r w:rsidRPr="00CC0E09">
        <w:rPr>
          <w:rFonts w:ascii="宋体" w:hAnsi="宋体" w:hint="eastAsia"/>
          <w:sz w:val="28"/>
          <w:szCs w:val="28"/>
        </w:rPr>
        <w:lastRenderedPageBreak/>
        <w:t>1.一种手动切换备用开关运行的防爆装置，其特征在于</w:t>
      </w:r>
      <w:r w:rsidR="00CF0515" w:rsidRPr="00CC0E09">
        <w:rPr>
          <w:rFonts w:ascii="宋体" w:hAnsi="宋体" w:hint="eastAsia"/>
          <w:sz w:val="28"/>
          <w:szCs w:val="28"/>
        </w:rPr>
        <w:t>包括防爆壳体</w:t>
      </w:r>
      <w:r w:rsidR="00CC0E09" w:rsidRPr="00CC0E09">
        <w:rPr>
          <w:rFonts w:ascii="宋体" w:hAnsi="宋体" w:hint="eastAsia"/>
          <w:sz w:val="28"/>
          <w:szCs w:val="28"/>
        </w:rPr>
        <w:t>（1）</w:t>
      </w:r>
      <w:r w:rsidR="00CF0515" w:rsidRPr="00CC0E09">
        <w:rPr>
          <w:rFonts w:ascii="宋体" w:hAnsi="宋体" w:hint="eastAsia"/>
          <w:sz w:val="28"/>
          <w:szCs w:val="28"/>
        </w:rPr>
        <w:t>，壳体内分为两层，上层为接线腔，下层为机械式机构室, 接线腔内设置有主控制设备接线柱</w:t>
      </w:r>
      <w:r w:rsidR="00CC0E09" w:rsidRPr="00CC0E09">
        <w:rPr>
          <w:rFonts w:ascii="宋体" w:hAnsi="宋体" w:hint="eastAsia"/>
          <w:sz w:val="28"/>
          <w:szCs w:val="28"/>
        </w:rPr>
        <w:t>（2）</w:t>
      </w:r>
      <w:r w:rsidR="00CF0515" w:rsidRPr="00CC0E09">
        <w:rPr>
          <w:rFonts w:ascii="宋体" w:hAnsi="宋体" w:hint="eastAsia"/>
          <w:sz w:val="28"/>
          <w:szCs w:val="28"/>
        </w:rPr>
        <w:t>、备用控制设备接线柱</w:t>
      </w:r>
      <w:r w:rsidR="00CC0E09" w:rsidRPr="00CC0E09">
        <w:rPr>
          <w:rFonts w:ascii="宋体" w:hAnsi="宋体" w:hint="eastAsia"/>
          <w:sz w:val="28"/>
          <w:szCs w:val="28"/>
        </w:rPr>
        <w:t>（3）</w:t>
      </w:r>
      <w:r w:rsidR="00CF0515" w:rsidRPr="00CC0E09">
        <w:rPr>
          <w:rFonts w:ascii="宋体" w:hAnsi="宋体" w:hint="eastAsia"/>
          <w:sz w:val="28"/>
          <w:szCs w:val="28"/>
        </w:rPr>
        <w:t>、被控设备接线柱</w:t>
      </w:r>
      <w:r w:rsidR="00CC0E09" w:rsidRPr="00CC0E09">
        <w:rPr>
          <w:rFonts w:ascii="宋体" w:hAnsi="宋体" w:hint="eastAsia"/>
          <w:sz w:val="28"/>
          <w:szCs w:val="28"/>
        </w:rPr>
        <w:t>（4）</w:t>
      </w:r>
      <w:r w:rsidR="00CF0515" w:rsidRPr="00CC0E09">
        <w:rPr>
          <w:rFonts w:ascii="宋体" w:hAnsi="宋体" w:hint="eastAsia"/>
          <w:sz w:val="28"/>
          <w:szCs w:val="28"/>
        </w:rPr>
        <w:t>和接地柱</w:t>
      </w:r>
      <w:r w:rsidR="00CC0E09" w:rsidRPr="00CC0E09">
        <w:rPr>
          <w:rFonts w:ascii="宋体" w:hAnsi="宋体" w:hint="eastAsia"/>
          <w:sz w:val="28"/>
          <w:szCs w:val="28"/>
        </w:rPr>
        <w:t>（5）</w:t>
      </w:r>
      <w:r w:rsidR="00CF0515" w:rsidRPr="00CC0E09">
        <w:rPr>
          <w:rFonts w:ascii="宋体" w:hAnsi="宋体" w:hint="eastAsia"/>
          <w:sz w:val="28"/>
          <w:szCs w:val="28"/>
        </w:rPr>
        <w:t>，主控制设备接线柱</w:t>
      </w:r>
      <w:r w:rsidR="00CC0E09" w:rsidRPr="00CC0E09">
        <w:rPr>
          <w:rFonts w:ascii="宋体" w:hAnsi="宋体" w:hint="eastAsia"/>
          <w:sz w:val="28"/>
          <w:szCs w:val="28"/>
        </w:rPr>
        <w:t>（2）</w:t>
      </w:r>
      <w:r w:rsidR="00CF0515" w:rsidRPr="00CC0E09">
        <w:rPr>
          <w:rFonts w:ascii="宋体" w:hAnsi="宋体" w:hint="eastAsia"/>
          <w:sz w:val="28"/>
          <w:szCs w:val="28"/>
        </w:rPr>
        <w:t>和备用控制设备接线柱</w:t>
      </w:r>
      <w:r w:rsidR="00CC0E09" w:rsidRPr="00CC0E09">
        <w:rPr>
          <w:rFonts w:ascii="宋体" w:hAnsi="宋体" w:hint="eastAsia"/>
          <w:sz w:val="28"/>
          <w:szCs w:val="28"/>
        </w:rPr>
        <w:t>（3）</w:t>
      </w:r>
      <w:r w:rsidR="00CF0515" w:rsidRPr="00CC0E09">
        <w:rPr>
          <w:rFonts w:ascii="宋体" w:hAnsi="宋体" w:hint="eastAsia"/>
          <w:sz w:val="28"/>
          <w:szCs w:val="28"/>
        </w:rPr>
        <w:t>的下端位于机械式机构室内，下端端部都连接有水平固定插入式插座</w:t>
      </w:r>
      <w:r w:rsidR="00CC0E09">
        <w:rPr>
          <w:rFonts w:ascii="宋体" w:hAnsi="宋体" w:hint="eastAsia"/>
          <w:sz w:val="28"/>
          <w:szCs w:val="28"/>
        </w:rPr>
        <w:t>（6）</w:t>
      </w:r>
      <w:r w:rsidR="00CF0515" w:rsidRPr="00CC0E09">
        <w:rPr>
          <w:rFonts w:ascii="宋体" w:hAnsi="宋体" w:hint="eastAsia"/>
          <w:sz w:val="28"/>
          <w:szCs w:val="28"/>
        </w:rPr>
        <w:t>，机械式机构室设有滑动小车</w:t>
      </w:r>
      <w:r w:rsidR="00CC0E09">
        <w:rPr>
          <w:rFonts w:ascii="宋体" w:hAnsi="宋体" w:hint="eastAsia"/>
          <w:sz w:val="28"/>
          <w:szCs w:val="28"/>
        </w:rPr>
        <w:t>（7）</w:t>
      </w:r>
      <w:r w:rsidR="00CF0515" w:rsidRPr="00CC0E09">
        <w:rPr>
          <w:rFonts w:ascii="宋体" w:hAnsi="宋体" w:hint="eastAsia"/>
          <w:sz w:val="28"/>
          <w:szCs w:val="28"/>
        </w:rPr>
        <w:t>，滑动小车</w:t>
      </w:r>
      <w:r w:rsidR="00CC0E09">
        <w:rPr>
          <w:rFonts w:ascii="宋体" w:hAnsi="宋体" w:hint="eastAsia"/>
          <w:sz w:val="28"/>
          <w:szCs w:val="28"/>
        </w:rPr>
        <w:t>（7）</w:t>
      </w:r>
      <w:r w:rsidR="00CF0515" w:rsidRPr="00CC0E09">
        <w:rPr>
          <w:rFonts w:ascii="宋体" w:hAnsi="宋体" w:hint="eastAsia"/>
          <w:sz w:val="28"/>
          <w:szCs w:val="28"/>
        </w:rPr>
        <w:t>内穿过转动支撑在壳体上的丝杠</w:t>
      </w:r>
      <w:r w:rsidR="00CC0E09">
        <w:rPr>
          <w:rFonts w:ascii="宋体" w:hAnsi="宋体" w:hint="eastAsia"/>
          <w:sz w:val="28"/>
          <w:szCs w:val="28"/>
        </w:rPr>
        <w:t>（8）</w:t>
      </w:r>
      <w:r w:rsidR="00CF0515" w:rsidRPr="00CC0E09">
        <w:rPr>
          <w:rFonts w:ascii="宋体" w:hAnsi="宋体" w:hint="eastAsia"/>
          <w:sz w:val="28"/>
          <w:szCs w:val="28"/>
        </w:rPr>
        <w:t>，丝杠</w:t>
      </w:r>
      <w:r w:rsidR="00CC0E09">
        <w:rPr>
          <w:rFonts w:ascii="宋体" w:hAnsi="宋体" w:hint="eastAsia"/>
          <w:sz w:val="28"/>
          <w:szCs w:val="28"/>
        </w:rPr>
        <w:t>（8）</w:t>
      </w:r>
      <w:r w:rsidR="00CF0515" w:rsidRPr="00CC0E09">
        <w:rPr>
          <w:rFonts w:ascii="宋体" w:hAnsi="宋体" w:hint="eastAsia"/>
          <w:sz w:val="28"/>
          <w:szCs w:val="28"/>
        </w:rPr>
        <w:t>的一端伸出壳体，滑动小车</w:t>
      </w:r>
      <w:r w:rsidR="00CC0E09">
        <w:rPr>
          <w:rFonts w:ascii="宋体" w:hAnsi="宋体" w:hint="eastAsia"/>
          <w:sz w:val="28"/>
          <w:szCs w:val="28"/>
        </w:rPr>
        <w:t>（7）</w:t>
      </w:r>
      <w:r w:rsidR="00CF0515" w:rsidRPr="00CC0E09">
        <w:rPr>
          <w:rFonts w:ascii="宋体" w:hAnsi="宋体" w:hint="eastAsia"/>
          <w:sz w:val="28"/>
          <w:szCs w:val="28"/>
        </w:rPr>
        <w:t>的顶端绝缘连接有活动插入式插销</w:t>
      </w:r>
      <w:r w:rsidR="00CC0E09">
        <w:rPr>
          <w:rFonts w:ascii="宋体" w:hAnsi="宋体" w:hint="eastAsia"/>
          <w:sz w:val="28"/>
          <w:szCs w:val="28"/>
        </w:rPr>
        <w:t>（9）</w:t>
      </w:r>
      <w:r w:rsidR="00CF0515" w:rsidRPr="00CC0E09">
        <w:rPr>
          <w:rFonts w:ascii="宋体" w:hAnsi="宋体" w:hint="eastAsia"/>
          <w:sz w:val="28"/>
          <w:szCs w:val="28"/>
        </w:rPr>
        <w:t>，活动插入式插销</w:t>
      </w:r>
      <w:r w:rsidR="00CC0E09">
        <w:rPr>
          <w:rFonts w:ascii="宋体" w:hAnsi="宋体" w:hint="eastAsia"/>
          <w:sz w:val="28"/>
          <w:szCs w:val="28"/>
        </w:rPr>
        <w:t>（9）</w:t>
      </w:r>
      <w:r w:rsidR="00CF0515" w:rsidRPr="00CC0E09">
        <w:rPr>
          <w:rFonts w:ascii="宋体" w:hAnsi="宋体" w:hint="eastAsia"/>
          <w:sz w:val="28"/>
          <w:szCs w:val="28"/>
        </w:rPr>
        <w:t>位于主控制设备接线柱</w:t>
      </w:r>
      <w:r w:rsidR="00315A81" w:rsidRPr="00CC0E09">
        <w:rPr>
          <w:rFonts w:ascii="宋体" w:hAnsi="宋体" w:hint="eastAsia"/>
          <w:sz w:val="28"/>
          <w:szCs w:val="28"/>
        </w:rPr>
        <w:t>的水平固定插入式插座</w:t>
      </w:r>
      <w:r w:rsidR="00CF0515" w:rsidRPr="00CC0E09">
        <w:rPr>
          <w:rFonts w:ascii="宋体" w:hAnsi="宋体" w:hint="eastAsia"/>
          <w:sz w:val="28"/>
          <w:szCs w:val="28"/>
        </w:rPr>
        <w:t>和备用控制设备接线柱</w:t>
      </w:r>
      <w:r w:rsidR="00315A81" w:rsidRPr="00CC0E09">
        <w:rPr>
          <w:rFonts w:ascii="宋体" w:hAnsi="宋体" w:hint="eastAsia"/>
          <w:sz w:val="28"/>
          <w:szCs w:val="28"/>
        </w:rPr>
        <w:t>的水平固定插入式插座</w:t>
      </w:r>
      <w:r w:rsidR="00CF0515" w:rsidRPr="00CC0E09">
        <w:rPr>
          <w:rFonts w:ascii="宋体" w:hAnsi="宋体" w:hint="eastAsia"/>
          <w:sz w:val="28"/>
          <w:szCs w:val="28"/>
        </w:rPr>
        <w:t>之间，</w:t>
      </w:r>
      <w:r w:rsidR="00315A81" w:rsidRPr="00CC0E09">
        <w:rPr>
          <w:rFonts w:ascii="宋体" w:hAnsi="宋体" w:hint="eastAsia"/>
          <w:sz w:val="28"/>
          <w:szCs w:val="28"/>
        </w:rPr>
        <w:t>活动插入式插销</w:t>
      </w:r>
      <w:r w:rsidR="00CC0E09">
        <w:rPr>
          <w:rFonts w:ascii="宋体" w:hAnsi="宋体" w:hint="eastAsia"/>
          <w:sz w:val="28"/>
          <w:szCs w:val="28"/>
        </w:rPr>
        <w:t>（9）</w:t>
      </w:r>
      <w:r w:rsidR="00315A81" w:rsidRPr="00CC0E09">
        <w:rPr>
          <w:rFonts w:ascii="宋体" w:hAnsi="宋体" w:hint="eastAsia"/>
          <w:sz w:val="28"/>
          <w:szCs w:val="28"/>
        </w:rPr>
        <w:t>的两端设置有与水平固定插入式插座的插口配合的凸起，</w:t>
      </w:r>
      <w:r w:rsidR="00CF0515" w:rsidRPr="00CC0E09">
        <w:rPr>
          <w:rFonts w:ascii="宋体" w:hAnsi="宋体" w:hint="eastAsia"/>
          <w:sz w:val="28"/>
          <w:szCs w:val="28"/>
        </w:rPr>
        <w:t>被控设备接线柱</w:t>
      </w:r>
      <w:r w:rsidR="0070376D">
        <w:rPr>
          <w:rFonts w:ascii="宋体" w:hAnsi="宋体" w:hint="eastAsia"/>
          <w:sz w:val="28"/>
          <w:szCs w:val="28"/>
        </w:rPr>
        <w:t>（4）</w:t>
      </w:r>
      <w:r w:rsidR="00CF0515" w:rsidRPr="00CC0E09">
        <w:rPr>
          <w:rFonts w:ascii="宋体" w:hAnsi="宋体" w:hint="eastAsia"/>
          <w:sz w:val="28"/>
          <w:szCs w:val="28"/>
        </w:rPr>
        <w:t>和活动插入式插销</w:t>
      </w:r>
      <w:r w:rsidR="0070376D">
        <w:rPr>
          <w:rFonts w:ascii="宋体" w:hAnsi="宋体" w:hint="eastAsia"/>
          <w:sz w:val="28"/>
          <w:szCs w:val="28"/>
        </w:rPr>
        <w:t>（9）</w:t>
      </w:r>
      <w:r w:rsidR="00CF0515" w:rsidRPr="00CC0E09">
        <w:rPr>
          <w:rFonts w:ascii="宋体" w:hAnsi="宋体" w:hint="eastAsia"/>
          <w:sz w:val="28"/>
          <w:szCs w:val="28"/>
        </w:rPr>
        <w:t>软连接。</w:t>
      </w:r>
    </w:p>
    <w:p w:rsidR="00263925" w:rsidRDefault="00315A81" w:rsidP="00263925">
      <w:pPr>
        <w:ind w:firstLineChars="200" w:firstLine="560"/>
        <w:rPr>
          <w:rFonts w:ascii="宋体" w:hAnsi="宋体"/>
          <w:sz w:val="28"/>
          <w:szCs w:val="28"/>
        </w:rPr>
      </w:pPr>
      <w:r w:rsidRPr="00CC0E09">
        <w:rPr>
          <w:rFonts w:ascii="宋体" w:hAnsi="宋体" w:hint="eastAsia"/>
          <w:sz w:val="28"/>
          <w:szCs w:val="28"/>
        </w:rPr>
        <w:t>2</w:t>
      </w:r>
      <w:r w:rsidR="00413D09" w:rsidRPr="00CC0E09">
        <w:rPr>
          <w:rFonts w:ascii="宋体" w:hAnsi="宋体" w:hint="eastAsia"/>
          <w:sz w:val="28"/>
          <w:szCs w:val="28"/>
        </w:rPr>
        <w:t>.根据权利要求</w:t>
      </w:r>
      <w:r w:rsidRPr="00CC0E09">
        <w:rPr>
          <w:rFonts w:ascii="宋体" w:hAnsi="宋体" w:hint="eastAsia"/>
          <w:sz w:val="28"/>
          <w:szCs w:val="28"/>
        </w:rPr>
        <w:t>1</w:t>
      </w:r>
      <w:r w:rsidR="00413D09" w:rsidRPr="00CC0E09">
        <w:rPr>
          <w:rFonts w:ascii="宋体" w:hAnsi="宋体" w:hint="eastAsia"/>
          <w:sz w:val="28"/>
          <w:szCs w:val="28"/>
        </w:rPr>
        <w:t>所述的一种手动切换备用开关运行的防爆装置，其特征在于</w:t>
      </w:r>
      <w:r w:rsidRPr="00CC0E09">
        <w:rPr>
          <w:rFonts w:ascii="宋体" w:hAnsi="宋体" w:hint="eastAsia"/>
          <w:sz w:val="28"/>
          <w:szCs w:val="28"/>
        </w:rPr>
        <w:t>水平固定插入式插座</w:t>
      </w:r>
      <w:r w:rsidR="0070376D">
        <w:rPr>
          <w:rFonts w:ascii="宋体" w:hAnsi="宋体" w:hint="eastAsia"/>
          <w:sz w:val="28"/>
          <w:szCs w:val="28"/>
        </w:rPr>
        <w:t>（6）</w:t>
      </w:r>
      <w:r w:rsidRPr="00CC0E09">
        <w:rPr>
          <w:rFonts w:ascii="宋体" w:hAnsi="宋体" w:hint="eastAsia"/>
          <w:sz w:val="28"/>
          <w:szCs w:val="28"/>
        </w:rPr>
        <w:t>的插口</w:t>
      </w:r>
      <w:r w:rsidR="00413D09" w:rsidRPr="00CC0E09">
        <w:rPr>
          <w:rFonts w:ascii="宋体" w:hAnsi="宋体" w:hint="eastAsia"/>
          <w:sz w:val="28"/>
          <w:szCs w:val="28"/>
        </w:rPr>
        <w:t>上设有弹片</w:t>
      </w:r>
      <w:r w:rsidR="0070376D">
        <w:rPr>
          <w:rFonts w:ascii="宋体" w:hAnsi="宋体" w:hint="eastAsia"/>
          <w:sz w:val="28"/>
          <w:szCs w:val="28"/>
        </w:rPr>
        <w:t>（10）</w:t>
      </w:r>
      <w:r w:rsidR="00413D09" w:rsidRPr="00CC0E09">
        <w:rPr>
          <w:rFonts w:ascii="宋体" w:hAnsi="宋体" w:hint="eastAsia"/>
          <w:sz w:val="28"/>
          <w:szCs w:val="28"/>
        </w:rPr>
        <w:t>。</w:t>
      </w:r>
    </w:p>
    <w:p w:rsidR="00B40D30" w:rsidRDefault="00B40D30" w:rsidP="00263925">
      <w:pPr>
        <w:ind w:firstLineChars="200" w:firstLine="560"/>
        <w:rPr>
          <w:sz w:val="28"/>
          <w:szCs w:val="28"/>
        </w:rPr>
        <w:sectPr w:rsidR="00B40D30" w:rsidSect="004F6920">
          <w:headerReference w:type="default" r:id="rId7"/>
          <w:pgSz w:w="11906" w:h="16838"/>
          <w:pgMar w:top="1440" w:right="1800" w:bottom="1440" w:left="1800" w:header="851" w:footer="992" w:gutter="0"/>
          <w:cols w:space="425"/>
          <w:docGrid w:type="lines" w:linePitch="312"/>
        </w:sectPr>
      </w:pPr>
    </w:p>
    <w:p w:rsidR="00263925" w:rsidRDefault="00B40D30" w:rsidP="00B40D30">
      <w:pPr>
        <w:ind w:firstLineChars="200" w:firstLine="560"/>
        <w:rPr>
          <w:rFonts w:ascii="宋体" w:hAnsi="宋体"/>
          <w:sz w:val="28"/>
          <w:szCs w:val="28"/>
        </w:rPr>
      </w:pPr>
      <w:r w:rsidRPr="00B40D30">
        <w:rPr>
          <w:rFonts w:ascii="宋体" w:hAnsi="宋体" w:hint="eastAsia"/>
          <w:sz w:val="28"/>
          <w:szCs w:val="28"/>
        </w:rPr>
        <w:lastRenderedPageBreak/>
        <w:t>本实用新型涉及井下设备的控制系统切换装置，具体为一种手动切换备用开关运行的防爆装置，包括防爆壳体，壳体内分为两层，上层为接线腔，下层为机械式机构室, 接线腔内设置有主控制设备接线柱、备用控制设备接线柱、被控设备接线柱和接地柱，主控制设备接线柱和备用控制设备接线柱的下端位于机械式机构室内，下端端部都连接有水平固定插入式插座，机械式机构室设有滑动小车，滑动小车内穿过转动支撑在壳体上的丝杠，丝杠的一端伸出壳体，滑动小车的顶端绝缘连接有活动插入式插销，被控设备接线柱和活动插入式插销软连接。</w:t>
      </w:r>
      <w:r w:rsidR="00DB182B" w:rsidRPr="004F7D8A">
        <w:rPr>
          <w:rFonts w:ascii="宋体" w:hAnsi="宋体" w:hint="eastAsia"/>
          <w:sz w:val="28"/>
          <w:szCs w:val="28"/>
        </w:rPr>
        <w:t>本装置设计合理、灵活可靠，特别适用于大型设备的运行控制系统，当主控制设备出现故障后，能急时把备用控制设备投入。</w:t>
      </w:r>
    </w:p>
    <w:p w:rsidR="003A479B" w:rsidRDefault="003A479B" w:rsidP="00B40D30">
      <w:pPr>
        <w:ind w:firstLineChars="200" w:firstLine="560"/>
        <w:rPr>
          <w:sz w:val="28"/>
          <w:szCs w:val="28"/>
        </w:rPr>
        <w:sectPr w:rsidR="003A479B" w:rsidSect="004F6920">
          <w:headerReference w:type="default" r:id="rId8"/>
          <w:pgSz w:w="11906" w:h="16838"/>
          <w:pgMar w:top="1440" w:right="1800" w:bottom="1440" w:left="1800" w:header="851" w:footer="992" w:gutter="0"/>
          <w:cols w:space="425"/>
          <w:docGrid w:type="lines" w:linePitch="312"/>
        </w:sectPr>
      </w:pPr>
    </w:p>
    <w:p w:rsidR="003A479B" w:rsidRDefault="003A479B" w:rsidP="003A479B">
      <w:pPr>
        <w:rPr>
          <w:sz w:val="28"/>
          <w:szCs w:val="28"/>
        </w:rPr>
      </w:pPr>
      <w:r>
        <w:rPr>
          <w:noProof/>
          <w:sz w:val="28"/>
          <w:szCs w:val="28"/>
        </w:rPr>
        <w:lastRenderedPageBreak/>
        <w:drawing>
          <wp:inline distT="0" distB="0" distL="0" distR="0">
            <wp:extent cx="5274310" cy="3016382"/>
            <wp:effectExtent l="19050" t="0" r="2540" b="0"/>
            <wp:docPr id="1" name="图片 1" descr="D:\胡学彪\2017\3月\兰花\案稿\一种手动切换运行模式的防爆开关\附图\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胡学彪\2017\3月\兰花\案稿\一种手动切换运行模式的防爆开关\附图\图1.jpg"/>
                    <pic:cNvPicPr>
                      <a:picLocks noChangeAspect="1" noChangeArrowheads="1"/>
                    </pic:cNvPicPr>
                  </pic:nvPicPr>
                  <pic:blipFill>
                    <a:blip r:embed="rId9" cstate="print"/>
                    <a:srcRect/>
                    <a:stretch>
                      <a:fillRect/>
                    </a:stretch>
                  </pic:blipFill>
                  <pic:spPr bwMode="auto">
                    <a:xfrm>
                      <a:off x="0" y="0"/>
                      <a:ext cx="5274310" cy="3016382"/>
                    </a:xfrm>
                    <a:prstGeom prst="rect">
                      <a:avLst/>
                    </a:prstGeom>
                    <a:noFill/>
                    <a:ln w="9525">
                      <a:noFill/>
                      <a:miter lim="800000"/>
                      <a:headEnd/>
                      <a:tailEnd/>
                    </a:ln>
                  </pic:spPr>
                </pic:pic>
              </a:graphicData>
            </a:graphic>
          </wp:inline>
        </w:drawing>
      </w:r>
    </w:p>
    <w:p w:rsidR="003A479B" w:rsidRDefault="003A479B" w:rsidP="003A479B">
      <w:pPr>
        <w:jc w:val="center"/>
        <w:rPr>
          <w:sz w:val="28"/>
          <w:szCs w:val="28"/>
        </w:rPr>
      </w:pPr>
      <w:r>
        <w:rPr>
          <w:rFonts w:hint="eastAsia"/>
          <w:sz w:val="28"/>
          <w:szCs w:val="28"/>
        </w:rPr>
        <w:t>图</w:t>
      </w:r>
      <w:r>
        <w:rPr>
          <w:rFonts w:hint="eastAsia"/>
          <w:sz w:val="28"/>
          <w:szCs w:val="28"/>
        </w:rPr>
        <w:t>1</w:t>
      </w:r>
    </w:p>
    <w:p w:rsidR="003A479B" w:rsidRDefault="003A479B" w:rsidP="003A479B">
      <w:pPr>
        <w:jc w:val="center"/>
        <w:rPr>
          <w:sz w:val="28"/>
          <w:szCs w:val="28"/>
        </w:rPr>
      </w:pPr>
      <w:r>
        <w:rPr>
          <w:noProof/>
          <w:sz w:val="28"/>
          <w:szCs w:val="28"/>
        </w:rPr>
        <w:drawing>
          <wp:inline distT="0" distB="0" distL="0" distR="0">
            <wp:extent cx="5274310" cy="3469711"/>
            <wp:effectExtent l="19050" t="0" r="2540" b="0"/>
            <wp:docPr id="2" name="图片 2" descr="D:\胡学彪\2017\3月\兰花\案稿\一种手动切换运行模式的防爆开关\附图\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胡学彪\2017\3月\兰花\案稿\一种手动切换运行模式的防爆开关\附图\图2.jpg"/>
                    <pic:cNvPicPr>
                      <a:picLocks noChangeAspect="1" noChangeArrowheads="1"/>
                    </pic:cNvPicPr>
                  </pic:nvPicPr>
                  <pic:blipFill>
                    <a:blip r:embed="rId10" cstate="print"/>
                    <a:srcRect/>
                    <a:stretch>
                      <a:fillRect/>
                    </a:stretch>
                  </pic:blipFill>
                  <pic:spPr bwMode="auto">
                    <a:xfrm>
                      <a:off x="0" y="0"/>
                      <a:ext cx="5274310" cy="3469711"/>
                    </a:xfrm>
                    <a:prstGeom prst="rect">
                      <a:avLst/>
                    </a:prstGeom>
                    <a:noFill/>
                    <a:ln w="9525">
                      <a:noFill/>
                      <a:miter lim="800000"/>
                      <a:headEnd/>
                      <a:tailEnd/>
                    </a:ln>
                  </pic:spPr>
                </pic:pic>
              </a:graphicData>
            </a:graphic>
          </wp:inline>
        </w:drawing>
      </w:r>
    </w:p>
    <w:p w:rsidR="003A479B" w:rsidRDefault="003A479B" w:rsidP="003A479B">
      <w:pPr>
        <w:jc w:val="center"/>
        <w:rPr>
          <w:sz w:val="28"/>
          <w:szCs w:val="28"/>
        </w:rPr>
      </w:pPr>
      <w:r>
        <w:rPr>
          <w:rFonts w:hint="eastAsia"/>
          <w:sz w:val="28"/>
          <w:szCs w:val="28"/>
        </w:rPr>
        <w:t>图</w:t>
      </w:r>
      <w:r>
        <w:rPr>
          <w:rFonts w:hint="eastAsia"/>
          <w:sz w:val="28"/>
          <w:szCs w:val="28"/>
        </w:rPr>
        <w:t>2</w:t>
      </w:r>
    </w:p>
    <w:p w:rsidR="003A479B" w:rsidRDefault="003A479B" w:rsidP="003A479B">
      <w:pPr>
        <w:jc w:val="center"/>
        <w:rPr>
          <w:sz w:val="28"/>
          <w:szCs w:val="28"/>
        </w:rPr>
      </w:pPr>
      <w:r>
        <w:rPr>
          <w:noProof/>
          <w:sz w:val="28"/>
          <w:szCs w:val="28"/>
        </w:rPr>
        <w:lastRenderedPageBreak/>
        <w:drawing>
          <wp:inline distT="0" distB="0" distL="0" distR="0">
            <wp:extent cx="5274310" cy="3504583"/>
            <wp:effectExtent l="19050" t="0" r="2540" b="0"/>
            <wp:docPr id="3" name="图片 3" descr="D:\胡学彪\2017\3月\兰花\案稿\一种手动切换运行模式的防爆开关\附图\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胡学彪\2017\3月\兰花\案稿\一种手动切换运行模式的防爆开关\附图\图3.jpg"/>
                    <pic:cNvPicPr>
                      <a:picLocks noChangeAspect="1" noChangeArrowheads="1"/>
                    </pic:cNvPicPr>
                  </pic:nvPicPr>
                  <pic:blipFill>
                    <a:blip r:embed="rId11" cstate="print"/>
                    <a:srcRect/>
                    <a:stretch>
                      <a:fillRect/>
                    </a:stretch>
                  </pic:blipFill>
                  <pic:spPr bwMode="auto">
                    <a:xfrm>
                      <a:off x="0" y="0"/>
                      <a:ext cx="5274310" cy="3504583"/>
                    </a:xfrm>
                    <a:prstGeom prst="rect">
                      <a:avLst/>
                    </a:prstGeom>
                    <a:noFill/>
                    <a:ln w="9525">
                      <a:noFill/>
                      <a:miter lim="800000"/>
                      <a:headEnd/>
                      <a:tailEnd/>
                    </a:ln>
                  </pic:spPr>
                </pic:pic>
              </a:graphicData>
            </a:graphic>
          </wp:inline>
        </w:drawing>
      </w:r>
    </w:p>
    <w:p w:rsidR="003A479B" w:rsidRPr="00B40D30" w:rsidRDefault="003A479B" w:rsidP="003A479B">
      <w:pPr>
        <w:jc w:val="center"/>
        <w:rPr>
          <w:sz w:val="28"/>
          <w:szCs w:val="28"/>
        </w:rPr>
      </w:pPr>
      <w:r>
        <w:rPr>
          <w:rFonts w:hint="eastAsia"/>
          <w:sz w:val="28"/>
          <w:szCs w:val="28"/>
        </w:rPr>
        <w:t>图</w:t>
      </w:r>
      <w:r>
        <w:rPr>
          <w:rFonts w:hint="eastAsia"/>
          <w:sz w:val="28"/>
          <w:szCs w:val="28"/>
        </w:rPr>
        <w:t>3</w:t>
      </w:r>
    </w:p>
    <w:sectPr w:rsidR="003A479B" w:rsidRPr="00B40D30" w:rsidSect="004F6920">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171" w:rsidRDefault="003B6171" w:rsidP="00263925">
      <w:r>
        <w:separator/>
      </w:r>
    </w:p>
  </w:endnote>
  <w:endnote w:type="continuationSeparator" w:id="1">
    <w:p w:rsidR="003B6171" w:rsidRDefault="003B6171" w:rsidP="002639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171" w:rsidRDefault="003B6171" w:rsidP="00263925">
      <w:r>
        <w:separator/>
      </w:r>
    </w:p>
  </w:footnote>
  <w:footnote w:type="continuationSeparator" w:id="1">
    <w:p w:rsidR="003B6171" w:rsidRDefault="003B6171" w:rsidP="00263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25" w:rsidRDefault="00263925">
    <w:pPr>
      <w:pStyle w:val="a3"/>
    </w:pPr>
    <w:r>
      <w:rPr>
        <w:rFonts w:hint="eastAsia"/>
      </w:rPr>
      <w:t>说明书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30" w:rsidRDefault="00B40D30">
    <w:pPr>
      <w:pStyle w:val="a3"/>
    </w:pPr>
    <w:r>
      <w:rPr>
        <w:rFonts w:hint="eastAsia"/>
      </w:rPr>
      <w:t>权利要求书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30" w:rsidRDefault="00B40D30">
    <w:pPr>
      <w:pStyle w:val="a3"/>
    </w:pPr>
    <w:r>
      <w:rPr>
        <w:rFonts w:hint="eastAsia"/>
      </w:rPr>
      <w:t>说明书摘要</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9B" w:rsidRDefault="003A479B">
    <w:pPr>
      <w:pStyle w:val="a3"/>
    </w:pPr>
    <w:r>
      <w:rPr>
        <w:rFonts w:hint="eastAsia"/>
      </w:rPr>
      <w:t>说明书附图</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3925"/>
    <w:rsid w:val="00025560"/>
    <w:rsid w:val="000455CF"/>
    <w:rsid w:val="00077032"/>
    <w:rsid w:val="00083041"/>
    <w:rsid w:val="000C0D8B"/>
    <w:rsid w:val="001352BB"/>
    <w:rsid w:val="001B00D8"/>
    <w:rsid w:val="001C2EA7"/>
    <w:rsid w:val="002134F1"/>
    <w:rsid w:val="00237880"/>
    <w:rsid w:val="002621D7"/>
    <w:rsid w:val="00263925"/>
    <w:rsid w:val="002A4E21"/>
    <w:rsid w:val="00315A81"/>
    <w:rsid w:val="003A479B"/>
    <w:rsid w:val="003B6171"/>
    <w:rsid w:val="003C047F"/>
    <w:rsid w:val="00413D09"/>
    <w:rsid w:val="004161E5"/>
    <w:rsid w:val="004F6920"/>
    <w:rsid w:val="004F7D8A"/>
    <w:rsid w:val="00676282"/>
    <w:rsid w:val="006C4C30"/>
    <w:rsid w:val="006D5279"/>
    <w:rsid w:val="0070376D"/>
    <w:rsid w:val="00777B1F"/>
    <w:rsid w:val="00910DD0"/>
    <w:rsid w:val="0094436C"/>
    <w:rsid w:val="00AC47D1"/>
    <w:rsid w:val="00B40D30"/>
    <w:rsid w:val="00B7040B"/>
    <w:rsid w:val="00BF4D07"/>
    <w:rsid w:val="00C469D8"/>
    <w:rsid w:val="00C6598D"/>
    <w:rsid w:val="00C6668B"/>
    <w:rsid w:val="00CC0E09"/>
    <w:rsid w:val="00CF0515"/>
    <w:rsid w:val="00D6044B"/>
    <w:rsid w:val="00DB182B"/>
    <w:rsid w:val="00DC20DD"/>
    <w:rsid w:val="00DE684A"/>
    <w:rsid w:val="00DF1B0B"/>
    <w:rsid w:val="00E532A2"/>
    <w:rsid w:val="00E607E9"/>
    <w:rsid w:val="00F15D6E"/>
    <w:rsid w:val="00F462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3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3925"/>
    <w:rPr>
      <w:sz w:val="18"/>
      <w:szCs w:val="18"/>
    </w:rPr>
  </w:style>
  <w:style w:type="paragraph" w:styleId="a4">
    <w:name w:val="footer"/>
    <w:basedOn w:val="a"/>
    <w:link w:val="Char0"/>
    <w:uiPriority w:val="99"/>
    <w:semiHidden/>
    <w:unhideWhenUsed/>
    <w:rsid w:val="002639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3925"/>
    <w:rPr>
      <w:sz w:val="18"/>
      <w:szCs w:val="18"/>
    </w:rPr>
  </w:style>
  <w:style w:type="paragraph" w:styleId="a5">
    <w:name w:val="Balloon Text"/>
    <w:basedOn w:val="a"/>
    <w:link w:val="Char1"/>
    <w:uiPriority w:val="99"/>
    <w:semiHidden/>
    <w:unhideWhenUsed/>
    <w:rsid w:val="00263925"/>
    <w:rPr>
      <w:sz w:val="18"/>
      <w:szCs w:val="18"/>
    </w:rPr>
  </w:style>
  <w:style w:type="character" w:customStyle="1" w:styleId="Char1">
    <w:name w:val="批注框文本 Char"/>
    <w:basedOn w:val="a0"/>
    <w:link w:val="a5"/>
    <w:uiPriority w:val="99"/>
    <w:semiHidden/>
    <w:rsid w:val="00263925"/>
    <w:rPr>
      <w:sz w:val="18"/>
      <w:szCs w:val="18"/>
    </w:rPr>
  </w:style>
  <w:style w:type="paragraph" w:styleId="a6">
    <w:name w:val="List Paragraph"/>
    <w:basedOn w:val="a"/>
    <w:uiPriority w:val="34"/>
    <w:qFormat/>
    <w:rsid w:val="0026392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9</Pages>
  <Words>1329</Words>
  <Characters>1690</Characters>
  <Application>Microsoft Office Word</Application>
  <DocSecurity>0</DocSecurity>
  <Lines>563</Lines>
  <Paragraphs>377</Paragraphs>
  <ScaleCrop>false</ScaleCrop>
  <Company>Sky123.Org</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56</cp:revision>
  <dcterms:created xsi:type="dcterms:W3CDTF">2017-03-15T03:06:00Z</dcterms:created>
  <dcterms:modified xsi:type="dcterms:W3CDTF">2017-03-22T02:06:00Z</dcterms:modified>
</cp:coreProperties>
</file>